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A353" w14:textId="77777777" w:rsidR="002F19CD" w:rsidRPr="002F19CD" w:rsidRDefault="002F19CD" w:rsidP="002F19CD">
      <w:pPr>
        <w:pStyle w:val="berschrift1"/>
        <w:rPr>
          <w:rStyle w:val="Fett"/>
        </w:rPr>
      </w:pPr>
      <w:r w:rsidRPr="002F19CD">
        <w:rPr>
          <w:rStyle w:val="Fett"/>
        </w:rPr>
        <w:t>Presseaussendung/Pressetext f. Pressemappe</w:t>
      </w:r>
    </w:p>
    <w:p w14:paraId="08A38922" w14:textId="5E2AC5DA" w:rsidR="005C6C7B" w:rsidRPr="00892E7B" w:rsidRDefault="0083698E" w:rsidP="002F19CD">
      <w:pPr>
        <w:pStyle w:val="berschrift1"/>
      </w:pPr>
      <w:r>
        <w:t xml:space="preserve">Michls deli </w:t>
      </w:r>
      <w:r w:rsidR="00714660">
        <w:t xml:space="preserve">eröffnet </w:t>
      </w:r>
      <w:r>
        <w:t xml:space="preserve">im </w:t>
      </w:r>
      <w:r w:rsidR="00786279">
        <w:t>CAPE</w:t>
      </w:r>
      <w:r>
        <w:t xml:space="preserve"> 10. </w:t>
      </w:r>
      <w:r w:rsidR="00E578D5">
        <w:br/>
      </w:r>
      <w:r w:rsidR="00603661">
        <w:t xml:space="preserve">Neue </w:t>
      </w:r>
      <w:r>
        <w:t>Chancen</w:t>
      </w:r>
      <w:r w:rsidR="00E578D5">
        <w:t xml:space="preserve"> und echte Teilhabe</w:t>
      </w:r>
      <w:r>
        <w:t xml:space="preserve"> für </w:t>
      </w:r>
      <w:r w:rsidR="00786279">
        <w:t xml:space="preserve">geflüchtete, zugewanderte </w:t>
      </w:r>
      <w:r>
        <w:t>Frauen aus dem 10. Bezirk.</w:t>
      </w:r>
    </w:p>
    <w:p w14:paraId="53A557BD" w14:textId="092D4AC4" w:rsidR="00BC68A7" w:rsidRDefault="00BC68A7" w:rsidP="00BC68A7">
      <w:pPr>
        <w:rPr>
          <w:sz w:val="20"/>
          <w:szCs w:val="20"/>
          <w:lang w:val="de-AT"/>
        </w:rPr>
      </w:pPr>
      <w:r>
        <w:rPr>
          <w:sz w:val="20"/>
          <w:szCs w:val="20"/>
        </w:rPr>
        <w:t xml:space="preserve">Wien (OTS) - </w:t>
      </w:r>
      <w:r w:rsidRPr="00A040E3">
        <w:rPr>
          <w:rFonts w:eastAsia="Times New Roman" w:cs="Times New Roman"/>
          <w:sz w:val="20"/>
          <w:szCs w:val="20"/>
        </w:rPr>
        <w:t xml:space="preserve">Während rund 75 Prozent der </w:t>
      </w:r>
      <w:r w:rsidR="00AB0998">
        <w:rPr>
          <w:rFonts w:eastAsia="Times New Roman" w:cs="Times New Roman"/>
          <w:sz w:val="20"/>
          <w:szCs w:val="20"/>
        </w:rPr>
        <w:t xml:space="preserve">2015/2016 </w:t>
      </w:r>
      <w:r w:rsidR="001B3A9D">
        <w:rPr>
          <w:rFonts w:eastAsia="Times New Roman" w:cs="Times New Roman"/>
          <w:sz w:val="20"/>
          <w:szCs w:val="20"/>
        </w:rPr>
        <w:t xml:space="preserve">aus Drittstaaten zugewanderten </w:t>
      </w:r>
      <w:r w:rsidRPr="00A040E3">
        <w:rPr>
          <w:rFonts w:eastAsia="Times New Roman" w:cs="Times New Roman"/>
          <w:sz w:val="20"/>
          <w:szCs w:val="20"/>
        </w:rPr>
        <w:t xml:space="preserve">Männer inzwischen erwerbstätig </w:t>
      </w:r>
      <w:r w:rsidR="003F1085">
        <w:rPr>
          <w:rFonts w:eastAsia="Times New Roman" w:cs="Times New Roman"/>
          <w:sz w:val="20"/>
          <w:szCs w:val="20"/>
        </w:rPr>
        <w:t>sind</w:t>
      </w:r>
      <w:r w:rsidRPr="00A040E3">
        <w:rPr>
          <w:rFonts w:eastAsia="Times New Roman" w:cs="Times New Roman"/>
          <w:sz w:val="20"/>
          <w:szCs w:val="20"/>
        </w:rPr>
        <w:t xml:space="preserve">, liegt die Beschäftigungsquote bei </w:t>
      </w:r>
      <w:r w:rsidR="00933A0C">
        <w:rPr>
          <w:rFonts w:eastAsia="Times New Roman" w:cs="Times New Roman"/>
          <w:sz w:val="20"/>
          <w:szCs w:val="20"/>
        </w:rPr>
        <w:t xml:space="preserve">geflüchteten, </w:t>
      </w:r>
      <w:r w:rsidR="001B3A9D">
        <w:rPr>
          <w:rFonts w:eastAsia="Times New Roman" w:cs="Times New Roman"/>
          <w:sz w:val="20"/>
          <w:szCs w:val="20"/>
        </w:rPr>
        <w:t xml:space="preserve">zugewanderten </w:t>
      </w:r>
      <w:r w:rsidRPr="00A040E3">
        <w:rPr>
          <w:rFonts w:eastAsia="Times New Roman" w:cs="Times New Roman"/>
          <w:sz w:val="20"/>
          <w:szCs w:val="20"/>
        </w:rPr>
        <w:t xml:space="preserve">Frauen nur bei etwa 40 Prozent. </w:t>
      </w:r>
      <w:r w:rsidR="001B3A9D">
        <w:rPr>
          <w:sz w:val="20"/>
          <w:szCs w:val="20"/>
        </w:rPr>
        <w:t>Sie</w:t>
      </w:r>
      <w:r w:rsidRPr="00F57D5E">
        <w:rPr>
          <w:sz w:val="20"/>
          <w:szCs w:val="20"/>
        </w:rPr>
        <w:t xml:space="preserve"> fallen oft schon gleich zu Beginn aus dem Integrationsprozess. </w:t>
      </w:r>
      <w:r>
        <w:rPr>
          <w:sz w:val="20"/>
          <w:szCs w:val="20"/>
        </w:rPr>
        <w:t xml:space="preserve">Die Gründe dafür sind vielfältig: </w:t>
      </w:r>
      <w:r w:rsidRPr="00F57D5E">
        <w:rPr>
          <w:sz w:val="20"/>
          <w:szCs w:val="20"/>
        </w:rPr>
        <w:t>Betreuungspflichten</w:t>
      </w:r>
      <w:r>
        <w:rPr>
          <w:sz w:val="20"/>
          <w:szCs w:val="20"/>
        </w:rPr>
        <w:t>, mangelnde D</w:t>
      </w:r>
      <w:r w:rsidRPr="00F57D5E">
        <w:rPr>
          <w:sz w:val="20"/>
          <w:szCs w:val="20"/>
        </w:rPr>
        <w:t>eutschkenntnisse</w:t>
      </w:r>
      <w:r>
        <w:rPr>
          <w:sz w:val="20"/>
          <w:szCs w:val="20"/>
        </w:rPr>
        <w:t xml:space="preserve">, aber auch </w:t>
      </w:r>
      <w:r w:rsidRPr="00F57D5E">
        <w:rPr>
          <w:sz w:val="20"/>
          <w:szCs w:val="20"/>
        </w:rPr>
        <w:t>kulturelle, innerfamiliäre</w:t>
      </w:r>
      <w:r>
        <w:rPr>
          <w:sz w:val="20"/>
          <w:szCs w:val="20"/>
        </w:rPr>
        <w:t xml:space="preserve"> </w:t>
      </w:r>
      <w:r w:rsidRPr="00F57D5E">
        <w:rPr>
          <w:sz w:val="20"/>
          <w:szCs w:val="20"/>
        </w:rPr>
        <w:t>Faktoren</w:t>
      </w:r>
      <w:r w:rsidR="007B25AA">
        <w:rPr>
          <w:sz w:val="20"/>
          <w:szCs w:val="20"/>
        </w:rPr>
        <w:t xml:space="preserve"> spielen eine Rolle</w:t>
      </w:r>
      <w:r w:rsidRPr="00F57D5E">
        <w:rPr>
          <w:sz w:val="20"/>
          <w:szCs w:val="20"/>
        </w:rPr>
        <w:t>.</w:t>
      </w:r>
      <w:r>
        <w:rPr>
          <w:sz w:val="20"/>
          <w:szCs w:val="20"/>
        </w:rPr>
        <w:t xml:space="preserve"> </w:t>
      </w:r>
      <w:r w:rsidRPr="00F57D5E">
        <w:rPr>
          <w:sz w:val="20"/>
          <w:szCs w:val="20"/>
          <w:lang w:val="de-AT"/>
        </w:rPr>
        <w:t>(Quelle: Familienministerium</w:t>
      </w:r>
      <w:r w:rsidR="001B3A9D">
        <w:rPr>
          <w:sz w:val="20"/>
          <w:szCs w:val="20"/>
          <w:lang w:val="de-AT"/>
        </w:rPr>
        <w:t>, 2026)</w:t>
      </w:r>
    </w:p>
    <w:p w14:paraId="16407B4C" w14:textId="494257BF" w:rsidR="001B3A9D" w:rsidRDefault="00BC68A7" w:rsidP="001B3A9D">
      <w:pPr>
        <w:rPr>
          <w:sz w:val="20"/>
          <w:szCs w:val="20"/>
        </w:rPr>
      </w:pPr>
      <w:r w:rsidRPr="00A040E3">
        <w:rPr>
          <w:rFonts w:eastAsia="Times New Roman" w:cs="Times New Roman"/>
          <w:sz w:val="20"/>
          <w:szCs w:val="20"/>
        </w:rPr>
        <w:t xml:space="preserve">Genau hier setzt </w:t>
      </w:r>
      <w:r w:rsidR="00933A0C">
        <w:rPr>
          <w:rFonts w:eastAsia="Times New Roman" w:cs="Times New Roman"/>
          <w:sz w:val="20"/>
          <w:szCs w:val="20"/>
        </w:rPr>
        <w:t>das Michls deli</w:t>
      </w:r>
      <w:r w:rsidRPr="00A040E3">
        <w:rPr>
          <w:rFonts w:eastAsia="Times New Roman" w:cs="Times New Roman"/>
          <w:sz w:val="20"/>
          <w:szCs w:val="20"/>
        </w:rPr>
        <w:t xml:space="preserve"> in Wien-Favoriten an</w:t>
      </w:r>
      <w:r w:rsidR="00933A0C">
        <w:rPr>
          <w:rFonts w:eastAsia="Times New Roman" w:cs="Times New Roman"/>
          <w:sz w:val="20"/>
          <w:szCs w:val="20"/>
        </w:rPr>
        <w:t xml:space="preserve"> und </w:t>
      </w:r>
      <w:r w:rsidRPr="00A040E3">
        <w:rPr>
          <w:rFonts w:eastAsia="Times New Roman" w:cs="Times New Roman"/>
          <w:sz w:val="20"/>
          <w:szCs w:val="20"/>
        </w:rPr>
        <w:t>eröffnet im CAPE 10 ein</w:t>
      </w:r>
      <w:r w:rsidR="00933A0C">
        <w:rPr>
          <w:rFonts w:eastAsia="Times New Roman" w:cs="Times New Roman"/>
          <w:sz w:val="20"/>
          <w:szCs w:val="20"/>
        </w:rPr>
        <w:t>en</w:t>
      </w:r>
      <w:r w:rsidRPr="00A040E3">
        <w:rPr>
          <w:rFonts w:eastAsia="Times New Roman" w:cs="Times New Roman"/>
          <w:sz w:val="20"/>
          <w:szCs w:val="20"/>
        </w:rPr>
        <w:t xml:space="preserve"> sozialökonomisch</w:t>
      </w:r>
      <w:r w:rsidR="00933A0C">
        <w:rPr>
          <w:rFonts w:eastAsia="Times New Roman" w:cs="Times New Roman"/>
          <w:sz w:val="20"/>
          <w:szCs w:val="20"/>
        </w:rPr>
        <w:t>en</w:t>
      </w:r>
      <w:r w:rsidRPr="00A040E3">
        <w:rPr>
          <w:rFonts w:eastAsia="Times New Roman" w:cs="Times New Roman"/>
          <w:sz w:val="20"/>
          <w:szCs w:val="20"/>
        </w:rPr>
        <w:t xml:space="preserve"> Gastronomiebetrieb, der gezielt Frauen mit Migrationsbiografien</w:t>
      </w:r>
      <w:r w:rsidR="00933A0C">
        <w:rPr>
          <w:rFonts w:eastAsia="Times New Roman" w:cs="Times New Roman"/>
          <w:sz w:val="20"/>
          <w:szCs w:val="20"/>
        </w:rPr>
        <w:t xml:space="preserve"> und Fluchterfahrung</w:t>
      </w:r>
      <w:r>
        <w:rPr>
          <w:rFonts w:eastAsia="Times New Roman" w:cs="Times New Roman"/>
          <w:sz w:val="20"/>
          <w:szCs w:val="20"/>
        </w:rPr>
        <w:t xml:space="preserve"> in ihrer </w:t>
      </w:r>
      <w:r w:rsidR="003F1085">
        <w:rPr>
          <w:rFonts w:eastAsia="Times New Roman" w:cs="Times New Roman"/>
          <w:sz w:val="20"/>
          <w:szCs w:val="20"/>
        </w:rPr>
        <w:t xml:space="preserve">unmittelbaren </w:t>
      </w:r>
      <w:r>
        <w:rPr>
          <w:rFonts w:eastAsia="Times New Roman" w:cs="Times New Roman"/>
          <w:sz w:val="20"/>
          <w:szCs w:val="20"/>
        </w:rPr>
        <w:t>Lebensumgebung</w:t>
      </w:r>
      <w:r w:rsidRPr="00A040E3">
        <w:rPr>
          <w:rFonts w:eastAsia="Times New Roman" w:cs="Times New Roman"/>
          <w:sz w:val="20"/>
          <w:szCs w:val="20"/>
        </w:rPr>
        <w:t xml:space="preserve"> beim Einstieg in den Arbeitsmarkt unterstützt.</w:t>
      </w:r>
      <w:r>
        <w:rPr>
          <w:sz w:val="20"/>
          <w:szCs w:val="20"/>
        </w:rPr>
        <w:t xml:space="preserve"> </w:t>
      </w:r>
    </w:p>
    <w:p w14:paraId="42621B72" w14:textId="77777777" w:rsidR="001B3A9D" w:rsidRPr="001B3A9D" w:rsidRDefault="001B3A9D" w:rsidP="001B3A9D">
      <w:pPr>
        <w:rPr>
          <w:sz w:val="20"/>
          <w:szCs w:val="20"/>
          <w:lang w:val="de-AT"/>
        </w:rPr>
      </w:pPr>
    </w:p>
    <w:p w14:paraId="12307634" w14:textId="092533B8" w:rsidR="0083698E" w:rsidRPr="00E578D5" w:rsidRDefault="0083698E" w:rsidP="00F57D5E">
      <w:pPr>
        <w:pStyle w:val="berschrift2"/>
      </w:pPr>
      <w:r w:rsidRPr="00E578D5">
        <w:t>Michls deli</w:t>
      </w:r>
      <w:r w:rsidR="00073254">
        <w:t>: E</w:t>
      </w:r>
      <w:r w:rsidR="00603661">
        <w:t>in Sprungbrett in den Arbeitsmarkt</w:t>
      </w:r>
    </w:p>
    <w:p w14:paraId="49493D58" w14:textId="313D8A77" w:rsidR="00603661" w:rsidRPr="00603661" w:rsidRDefault="00603661" w:rsidP="00603661">
      <w:pPr>
        <w:rPr>
          <w:sz w:val="20"/>
          <w:szCs w:val="20"/>
          <w:lang w:val="de-AT"/>
        </w:rPr>
      </w:pPr>
      <w:r w:rsidRPr="00603661">
        <w:rPr>
          <w:sz w:val="20"/>
          <w:szCs w:val="20"/>
          <w:lang w:val="de-AT"/>
        </w:rPr>
        <w:t xml:space="preserve">Das Michls deli bietet Frauen aus </w:t>
      </w:r>
      <w:r w:rsidR="00BC68A7">
        <w:rPr>
          <w:sz w:val="20"/>
          <w:szCs w:val="20"/>
          <w:lang w:val="de-AT"/>
        </w:rPr>
        <w:t>dem 10. Wiener Gemeindebezirk</w:t>
      </w:r>
      <w:r w:rsidRPr="00603661">
        <w:rPr>
          <w:sz w:val="20"/>
          <w:szCs w:val="20"/>
          <w:lang w:val="de-AT"/>
        </w:rPr>
        <w:t xml:space="preserve"> befristete Arbeitsplätze in Service, Küche und Verwaltung. Über einen Zeitraum von neun </w:t>
      </w:r>
      <w:r w:rsidR="00933A0C">
        <w:rPr>
          <w:sz w:val="20"/>
          <w:szCs w:val="20"/>
          <w:lang w:val="de-AT"/>
        </w:rPr>
        <w:t xml:space="preserve">bis zwölf </w:t>
      </w:r>
      <w:r w:rsidRPr="00603661">
        <w:rPr>
          <w:sz w:val="20"/>
          <w:szCs w:val="20"/>
          <w:lang w:val="de-AT"/>
        </w:rPr>
        <w:t>Monaten sammeln sie praktische Erfahrung</w:t>
      </w:r>
      <w:r w:rsidR="00AB0998">
        <w:rPr>
          <w:sz w:val="20"/>
          <w:szCs w:val="20"/>
          <w:lang w:val="de-AT"/>
        </w:rPr>
        <w:t>en</w:t>
      </w:r>
      <w:r w:rsidRPr="00603661">
        <w:rPr>
          <w:sz w:val="20"/>
          <w:szCs w:val="20"/>
          <w:lang w:val="de-AT"/>
        </w:rPr>
        <w:t>, stärken ihre Kompetenzen und werden individuell begleitet. Ziel ist der nachhaltige Einstieg in den regulären Arbeitsmarkt.</w:t>
      </w:r>
      <w:r>
        <w:rPr>
          <w:sz w:val="20"/>
          <w:szCs w:val="20"/>
          <w:lang w:val="de-AT"/>
        </w:rPr>
        <w:t xml:space="preserve"> </w:t>
      </w:r>
      <w:r w:rsidRPr="00603661">
        <w:rPr>
          <w:sz w:val="20"/>
          <w:szCs w:val="20"/>
          <w:lang w:val="de-AT"/>
        </w:rPr>
        <w:t xml:space="preserve">Begleitet werden die Teilnehmerinnen von einem interdisziplinären </w:t>
      </w:r>
      <w:r w:rsidR="001B3A9D">
        <w:rPr>
          <w:sz w:val="20"/>
          <w:szCs w:val="20"/>
          <w:lang w:val="de-AT"/>
        </w:rPr>
        <w:t xml:space="preserve">achtköpfigen </w:t>
      </w:r>
      <w:r w:rsidRPr="00603661">
        <w:rPr>
          <w:sz w:val="20"/>
          <w:szCs w:val="20"/>
          <w:lang w:val="de-AT"/>
        </w:rPr>
        <w:t xml:space="preserve">Team aus </w:t>
      </w:r>
      <w:proofErr w:type="spellStart"/>
      <w:proofErr w:type="gramStart"/>
      <w:r w:rsidR="00933A0C" w:rsidRPr="00603661">
        <w:rPr>
          <w:sz w:val="20"/>
          <w:szCs w:val="20"/>
          <w:lang w:val="de-AT"/>
        </w:rPr>
        <w:t>Fachanleiter:innen</w:t>
      </w:r>
      <w:proofErr w:type="spellEnd"/>
      <w:proofErr w:type="gramEnd"/>
      <w:r w:rsidR="00933A0C" w:rsidRPr="00603661">
        <w:rPr>
          <w:sz w:val="20"/>
          <w:szCs w:val="20"/>
          <w:lang w:val="de-AT"/>
        </w:rPr>
        <w:t xml:space="preserve"> </w:t>
      </w:r>
      <w:r w:rsidR="00933A0C">
        <w:rPr>
          <w:sz w:val="20"/>
          <w:szCs w:val="20"/>
          <w:lang w:val="de-AT"/>
        </w:rPr>
        <w:t xml:space="preserve">und </w:t>
      </w:r>
      <w:r w:rsidRPr="00603661">
        <w:rPr>
          <w:sz w:val="20"/>
          <w:szCs w:val="20"/>
          <w:lang w:val="de-AT"/>
        </w:rPr>
        <w:t xml:space="preserve">Sozialarbeiter:innen. Der Übergang in eine fixe Beschäftigung erfolgt individuell – </w:t>
      </w:r>
      <w:r w:rsidR="007B25AA">
        <w:rPr>
          <w:sz w:val="20"/>
          <w:szCs w:val="20"/>
          <w:lang w:val="de-AT"/>
        </w:rPr>
        <w:t xml:space="preserve">z.B. in </w:t>
      </w:r>
      <w:r w:rsidRPr="00603661">
        <w:rPr>
          <w:sz w:val="20"/>
          <w:szCs w:val="20"/>
          <w:lang w:val="de-AT"/>
        </w:rPr>
        <w:t>der Gastronomie, im Einzelhandel oder in anderen Branchen.</w:t>
      </w:r>
    </w:p>
    <w:p w14:paraId="1430BDF6" w14:textId="7E1F38B3" w:rsidR="00300104" w:rsidRDefault="00714660" w:rsidP="002F19CD">
      <w:pPr>
        <w:rPr>
          <w:sz w:val="20"/>
          <w:szCs w:val="20"/>
          <w:lang w:val="de-AT"/>
        </w:rPr>
      </w:pPr>
      <w:r w:rsidRPr="00714660">
        <w:rPr>
          <w:sz w:val="20"/>
          <w:szCs w:val="20"/>
          <w:lang w:val="de-AT"/>
        </w:rPr>
        <w:t xml:space="preserve">Gekocht wird im Michls deli vielfältig und ausgewogen - neben Hausmannskost finden sich täglich mehrere vegan-vegetarische Gerichte auf der Tageskarte. </w:t>
      </w:r>
      <w:r w:rsidR="008D1A2C">
        <w:rPr>
          <w:sz w:val="20"/>
          <w:szCs w:val="20"/>
          <w:lang w:val="de-AT"/>
        </w:rPr>
        <w:t>Alle Speisen</w:t>
      </w:r>
      <w:r w:rsidR="007B25AA">
        <w:rPr>
          <w:sz w:val="20"/>
          <w:szCs w:val="20"/>
          <w:lang w:val="de-AT"/>
        </w:rPr>
        <w:t xml:space="preserve">, vom Frühstück bis zum Mittagslunch, </w:t>
      </w:r>
      <w:r w:rsidR="008D1A2C">
        <w:rPr>
          <w:sz w:val="20"/>
          <w:szCs w:val="20"/>
          <w:lang w:val="de-AT"/>
        </w:rPr>
        <w:t>gibt es auch zum Mitnehmen.</w:t>
      </w:r>
    </w:p>
    <w:p w14:paraId="3CA7462F" w14:textId="77777777" w:rsidR="001B3A9D" w:rsidRDefault="001B3A9D" w:rsidP="002F19CD">
      <w:pPr>
        <w:rPr>
          <w:sz w:val="20"/>
          <w:szCs w:val="20"/>
          <w:lang w:val="de-AT"/>
        </w:rPr>
      </w:pPr>
    </w:p>
    <w:p w14:paraId="7AE4F532" w14:textId="29B71299" w:rsidR="001B3A9D" w:rsidRDefault="001B3A9D" w:rsidP="001B3A9D">
      <w:pPr>
        <w:rPr>
          <w:sz w:val="20"/>
          <w:szCs w:val="20"/>
          <w:lang w:val="de-AT"/>
        </w:rPr>
      </w:pPr>
      <w:r w:rsidRPr="00603661">
        <w:rPr>
          <w:sz w:val="20"/>
          <w:szCs w:val="20"/>
          <w:lang w:val="de-AT"/>
        </w:rPr>
        <w:t>Das Michls deli ist Teil des sozialökonomischen Betriebs Michls</w:t>
      </w:r>
      <w:r>
        <w:rPr>
          <w:sz w:val="20"/>
          <w:szCs w:val="20"/>
          <w:lang w:val="de-AT"/>
        </w:rPr>
        <w:t xml:space="preserve"> (Projektträger: wienwork)</w:t>
      </w:r>
      <w:r w:rsidRPr="00603661">
        <w:rPr>
          <w:sz w:val="20"/>
          <w:szCs w:val="20"/>
          <w:lang w:val="de-AT"/>
        </w:rPr>
        <w:t>, der seit über 20 Jahren erfolgreich</w:t>
      </w:r>
      <w:r w:rsidR="00933A0C">
        <w:rPr>
          <w:sz w:val="20"/>
          <w:szCs w:val="20"/>
          <w:lang w:val="de-AT"/>
        </w:rPr>
        <w:t xml:space="preserve"> in der Wiener </w:t>
      </w:r>
      <w:r w:rsidRPr="00603661">
        <w:rPr>
          <w:sz w:val="20"/>
          <w:szCs w:val="20"/>
          <w:lang w:val="de-AT"/>
        </w:rPr>
        <w:t>Gastronomie</w:t>
      </w:r>
      <w:r w:rsidR="003F1085">
        <w:rPr>
          <w:sz w:val="20"/>
          <w:szCs w:val="20"/>
          <w:lang w:val="de-AT"/>
        </w:rPr>
        <w:t xml:space="preserve"> vertreten</w:t>
      </w:r>
      <w:r w:rsidR="00933A0C">
        <w:rPr>
          <w:sz w:val="20"/>
          <w:szCs w:val="20"/>
          <w:lang w:val="de-AT"/>
        </w:rPr>
        <w:t xml:space="preserve"> ist</w:t>
      </w:r>
      <w:r w:rsidRPr="00603661">
        <w:rPr>
          <w:sz w:val="20"/>
          <w:szCs w:val="20"/>
          <w:lang w:val="de-AT"/>
        </w:rPr>
        <w:t xml:space="preserve">. </w:t>
      </w:r>
      <w:r w:rsidR="00714660">
        <w:rPr>
          <w:sz w:val="20"/>
          <w:szCs w:val="20"/>
          <w:lang w:val="de-AT"/>
        </w:rPr>
        <w:t xml:space="preserve">Der laufende Betrieb des Michls deli wird </w:t>
      </w:r>
      <w:r w:rsidR="00933A0C">
        <w:rPr>
          <w:sz w:val="20"/>
          <w:szCs w:val="20"/>
          <w:lang w:val="de-AT"/>
        </w:rPr>
        <w:t>je zur Hälfte</w:t>
      </w:r>
      <w:r w:rsidRPr="00603661">
        <w:rPr>
          <w:sz w:val="20"/>
          <w:szCs w:val="20"/>
          <w:lang w:val="de-AT"/>
        </w:rPr>
        <w:t xml:space="preserve"> </w:t>
      </w:r>
      <w:r w:rsidR="003F1085">
        <w:rPr>
          <w:sz w:val="20"/>
          <w:szCs w:val="20"/>
          <w:lang w:val="de-AT"/>
        </w:rPr>
        <w:t>vom</w:t>
      </w:r>
      <w:r w:rsidRPr="00603661">
        <w:rPr>
          <w:sz w:val="20"/>
          <w:szCs w:val="20"/>
          <w:lang w:val="de-AT"/>
        </w:rPr>
        <w:t xml:space="preserve"> AMS Wien </w:t>
      </w:r>
      <w:r w:rsidR="00714660">
        <w:rPr>
          <w:sz w:val="20"/>
          <w:szCs w:val="20"/>
          <w:lang w:val="de-AT"/>
        </w:rPr>
        <w:t xml:space="preserve">und </w:t>
      </w:r>
      <w:r w:rsidR="003F1085">
        <w:rPr>
          <w:sz w:val="20"/>
          <w:szCs w:val="20"/>
          <w:lang w:val="de-AT"/>
        </w:rPr>
        <w:t>der</w:t>
      </w:r>
      <w:r w:rsidRPr="00603661">
        <w:rPr>
          <w:sz w:val="20"/>
          <w:szCs w:val="20"/>
          <w:lang w:val="de-AT"/>
        </w:rPr>
        <w:t xml:space="preserve"> Stadt Wien (</w:t>
      </w:r>
      <w:r w:rsidR="00714660">
        <w:rPr>
          <w:sz w:val="20"/>
          <w:szCs w:val="20"/>
          <w:lang w:val="de-AT"/>
        </w:rPr>
        <w:t>Magistratsabteilung 40 – Soziales, Sozial- und Gesundheitsrecht</w:t>
      </w:r>
      <w:r w:rsidRPr="00603661">
        <w:rPr>
          <w:sz w:val="20"/>
          <w:szCs w:val="20"/>
          <w:lang w:val="de-AT"/>
        </w:rPr>
        <w:t>)</w:t>
      </w:r>
      <w:r>
        <w:rPr>
          <w:sz w:val="20"/>
          <w:szCs w:val="20"/>
          <w:lang w:val="de-AT"/>
        </w:rPr>
        <w:t xml:space="preserve"> unter Berücksichtigung einer Eigenleistung von 25 Prozent</w:t>
      </w:r>
      <w:r w:rsidR="00714660">
        <w:rPr>
          <w:sz w:val="20"/>
          <w:szCs w:val="20"/>
          <w:lang w:val="de-AT"/>
        </w:rPr>
        <w:t xml:space="preserve"> finanziert</w:t>
      </w:r>
      <w:r w:rsidRPr="00603661">
        <w:rPr>
          <w:sz w:val="20"/>
          <w:szCs w:val="20"/>
          <w:lang w:val="de-AT"/>
        </w:rPr>
        <w:t>.</w:t>
      </w:r>
      <w:r w:rsidR="00714660">
        <w:rPr>
          <w:sz w:val="20"/>
          <w:szCs w:val="20"/>
          <w:lang w:val="de-AT"/>
        </w:rPr>
        <w:t xml:space="preserve"> </w:t>
      </w:r>
      <w:r w:rsidR="00714660" w:rsidRPr="00714660">
        <w:rPr>
          <w:sz w:val="20"/>
          <w:szCs w:val="20"/>
          <w:lang w:val="de-AT"/>
        </w:rPr>
        <w:t>Der Bau</w:t>
      </w:r>
      <w:r w:rsidR="00046F02">
        <w:rPr>
          <w:sz w:val="20"/>
          <w:szCs w:val="20"/>
          <w:lang w:val="de-AT"/>
        </w:rPr>
        <w:t xml:space="preserve"> und die Innenausstattung</w:t>
      </w:r>
      <w:r w:rsidR="00714660" w:rsidRPr="00714660">
        <w:rPr>
          <w:sz w:val="20"/>
          <w:szCs w:val="20"/>
          <w:lang w:val="de-AT"/>
        </w:rPr>
        <w:t xml:space="preserve"> des Lokals wurde</w:t>
      </w:r>
      <w:r w:rsidR="00046F02">
        <w:rPr>
          <w:sz w:val="20"/>
          <w:szCs w:val="20"/>
          <w:lang w:val="de-AT"/>
        </w:rPr>
        <w:t>n</w:t>
      </w:r>
      <w:r w:rsidR="00714660" w:rsidRPr="00714660">
        <w:rPr>
          <w:sz w:val="20"/>
          <w:szCs w:val="20"/>
          <w:lang w:val="de-AT"/>
        </w:rPr>
        <w:t xml:space="preserve"> </w:t>
      </w:r>
      <w:r w:rsidR="00DC0B0D">
        <w:rPr>
          <w:sz w:val="20"/>
          <w:szCs w:val="20"/>
          <w:lang w:val="de-AT"/>
        </w:rPr>
        <w:t xml:space="preserve">vom AMS Wien und der Stadt Wien (Magistratsabteilung 40) sowie vom </w:t>
      </w:r>
      <w:r w:rsidR="00714660" w:rsidRPr="00714660">
        <w:rPr>
          <w:sz w:val="20"/>
          <w:szCs w:val="20"/>
          <w:lang w:val="de-AT"/>
        </w:rPr>
        <w:t>CAPE 10</w:t>
      </w:r>
      <w:r w:rsidR="00046F02">
        <w:rPr>
          <w:sz w:val="20"/>
          <w:szCs w:val="20"/>
          <w:lang w:val="de-AT"/>
        </w:rPr>
        <w:t xml:space="preserve"> </w:t>
      </w:r>
      <w:r w:rsidR="00714660" w:rsidRPr="00714660">
        <w:rPr>
          <w:sz w:val="20"/>
          <w:szCs w:val="20"/>
          <w:lang w:val="de-AT"/>
        </w:rPr>
        <w:t>finanziert.</w:t>
      </w:r>
    </w:p>
    <w:p w14:paraId="30282F66" w14:textId="12142C23" w:rsidR="00E578D5" w:rsidRDefault="00992F52" w:rsidP="002F19CD">
      <w:pPr>
        <w:rPr>
          <w:sz w:val="20"/>
          <w:szCs w:val="20"/>
          <w:lang w:val="de-AT"/>
        </w:rPr>
      </w:pPr>
      <w:hyperlink r:id="rId8" w:history="1">
        <w:r w:rsidR="00AB0998" w:rsidRPr="00370ABF">
          <w:rPr>
            <w:rStyle w:val="Hyperlink"/>
            <w:sz w:val="20"/>
            <w:szCs w:val="20"/>
            <w:lang w:val="de-AT"/>
          </w:rPr>
          <w:t>https://www.michls.at/de/deli</w:t>
        </w:r>
      </w:hyperlink>
    </w:p>
    <w:p w14:paraId="737EC9DC" w14:textId="77777777" w:rsidR="00AB0998" w:rsidRDefault="00AB0998" w:rsidP="002F19CD">
      <w:pPr>
        <w:rPr>
          <w:sz w:val="20"/>
          <w:szCs w:val="20"/>
          <w:lang w:val="de-AT"/>
        </w:rPr>
      </w:pPr>
    </w:p>
    <w:p w14:paraId="76EBE4C6" w14:textId="0FE5C561" w:rsidR="00E578D5" w:rsidRPr="007B25AA" w:rsidRDefault="00E578D5" w:rsidP="007B25AA">
      <w:pPr>
        <w:pStyle w:val="berschrift2"/>
      </w:pPr>
      <w:r w:rsidRPr="007B25AA">
        <w:t>CAPE 10</w:t>
      </w:r>
      <w:r w:rsidR="00046F02">
        <w:t>: Ein Ort der Begegnung</w:t>
      </w:r>
    </w:p>
    <w:p w14:paraId="65AEEE8F" w14:textId="1025734E" w:rsidR="00603661" w:rsidRPr="00603661" w:rsidRDefault="00603661" w:rsidP="00E578D5">
      <w:pPr>
        <w:rPr>
          <w:sz w:val="20"/>
          <w:szCs w:val="20"/>
          <w:lang w:val="de-AT"/>
        </w:rPr>
      </w:pPr>
      <w:r w:rsidRPr="00603661">
        <w:rPr>
          <w:sz w:val="20"/>
          <w:szCs w:val="20"/>
          <w:lang w:val="de-AT"/>
        </w:rPr>
        <w:t xml:space="preserve">Das CAPE 10 ist ein modernes Sozial-, Gesundheits- und Innovationszentrum im Herzen von Favoriten. Auf rund 5.000 m² vereint es medizinische Versorgung, soziale Angebote und Bildungsprogramme </w:t>
      </w:r>
      <w:r w:rsidR="00046F02" w:rsidRPr="00046F02">
        <w:rPr>
          <w:sz w:val="20"/>
          <w:szCs w:val="20"/>
          <w:lang w:val="de-AT"/>
        </w:rPr>
        <w:t>für sozioökonomisch benachteiligte Kinder und Jugendliche</w:t>
      </w:r>
      <w:r w:rsidR="00046F02">
        <w:rPr>
          <w:sz w:val="20"/>
          <w:szCs w:val="20"/>
          <w:lang w:val="de-AT"/>
        </w:rPr>
        <w:t xml:space="preserve"> </w:t>
      </w:r>
      <w:r w:rsidRPr="00603661">
        <w:rPr>
          <w:sz w:val="20"/>
          <w:szCs w:val="20"/>
          <w:lang w:val="de-AT"/>
        </w:rPr>
        <w:t>unter einem Dach. Mit dem Michls deli wird dieser Ort nun auch um einen inklusiven Gastronomiebetrieb erweitert, der Begegnung und Integration im Alltag erlebbar macht.</w:t>
      </w:r>
    </w:p>
    <w:p w14:paraId="28B6F1C7" w14:textId="77777777" w:rsidR="00E578D5" w:rsidRDefault="00E578D5" w:rsidP="002F19CD">
      <w:pPr>
        <w:rPr>
          <w:sz w:val="20"/>
          <w:szCs w:val="20"/>
          <w:lang w:val="de-AT"/>
        </w:rPr>
      </w:pPr>
    </w:p>
    <w:p w14:paraId="02205C0F" w14:textId="17636428" w:rsidR="002F19CD" w:rsidRPr="00AB0998" w:rsidRDefault="002F19CD" w:rsidP="007B25AA">
      <w:pPr>
        <w:pStyle w:val="berschrift2"/>
      </w:pPr>
      <w:r w:rsidRPr="007B25AA">
        <w:lastRenderedPageBreak/>
        <w:t>Stimmen</w:t>
      </w:r>
      <w:r w:rsidR="002C66B3" w:rsidRPr="007B25AA">
        <w:t xml:space="preserve"> zur Eröffnung</w:t>
      </w:r>
    </w:p>
    <w:p w14:paraId="261F0B2B" w14:textId="785A1D1A" w:rsidR="00603661" w:rsidRDefault="002F19CD" w:rsidP="002F19CD">
      <w:pPr>
        <w:rPr>
          <w:sz w:val="20"/>
          <w:szCs w:val="20"/>
          <w:lang w:val="de-AT"/>
        </w:rPr>
      </w:pPr>
      <w:r w:rsidRPr="001B3A9D">
        <w:rPr>
          <w:b/>
          <w:bCs/>
          <w:sz w:val="20"/>
          <w:szCs w:val="20"/>
          <w:lang w:val="de-AT"/>
        </w:rPr>
        <w:t>Univ.-Prof. Dr. Siegfried Meryn</w:t>
      </w:r>
      <w:r w:rsidR="002C66B3" w:rsidRPr="001B3A9D">
        <w:rPr>
          <w:b/>
          <w:bCs/>
          <w:sz w:val="20"/>
          <w:szCs w:val="20"/>
          <w:lang w:val="de-AT"/>
        </w:rPr>
        <w:t xml:space="preserve"> (Initiator und Vorstandsvorsitzender des CAPE 10)</w:t>
      </w:r>
      <w:r w:rsidRPr="001B3A9D">
        <w:rPr>
          <w:b/>
          <w:bCs/>
          <w:sz w:val="20"/>
          <w:szCs w:val="20"/>
          <w:lang w:val="de-AT"/>
        </w:rPr>
        <w:t>:</w:t>
      </w:r>
      <w:r w:rsidRPr="002F19CD">
        <w:rPr>
          <w:sz w:val="20"/>
          <w:szCs w:val="20"/>
          <w:lang w:val="de-AT"/>
        </w:rPr>
        <w:t xml:space="preserve"> </w:t>
      </w:r>
      <w:r w:rsidR="001B3A9D">
        <w:rPr>
          <w:sz w:val="20"/>
          <w:szCs w:val="20"/>
          <w:lang w:val="de-AT"/>
        </w:rPr>
        <w:br/>
      </w:r>
      <w:r w:rsidRPr="002F19CD">
        <w:rPr>
          <w:sz w:val="20"/>
          <w:szCs w:val="20"/>
          <w:lang w:val="de-AT"/>
        </w:rPr>
        <w:t>„</w:t>
      </w:r>
      <w:r w:rsidR="00603661" w:rsidRPr="00603661">
        <w:rPr>
          <w:sz w:val="20"/>
          <w:szCs w:val="20"/>
          <w:lang w:val="de-AT"/>
        </w:rPr>
        <w:t>Mit dem Michls deli entsteht ein Raum, der weit über Gastronomie hinausgeht: ein Ort, an dem neue Perspektiven möglich werden. Genau das war von Anfang an unsere Vision für das CAPE 10 – Chancen schaffen, wo sie gebraucht werden.“</w:t>
      </w:r>
    </w:p>
    <w:p w14:paraId="7285DC61" w14:textId="77777777" w:rsidR="00603661" w:rsidRDefault="00603661" w:rsidP="002F19CD">
      <w:pPr>
        <w:rPr>
          <w:sz w:val="20"/>
          <w:szCs w:val="20"/>
          <w:lang w:val="de-AT"/>
        </w:rPr>
      </w:pPr>
    </w:p>
    <w:p w14:paraId="6A3CE15A" w14:textId="3697CA13" w:rsidR="00603661" w:rsidRPr="001B3A9D" w:rsidRDefault="00E578D5" w:rsidP="00603661">
      <w:pPr>
        <w:rPr>
          <w:b/>
          <w:bCs/>
          <w:sz w:val="20"/>
          <w:szCs w:val="20"/>
          <w:lang w:val="de-AT"/>
        </w:rPr>
      </w:pPr>
      <w:r w:rsidRPr="001B3A9D">
        <w:rPr>
          <w:b/>
          <w:bCs/>
          <w:sz w:val="20"/>
          <w:szCs w:val="20"/>
          <w:lang w:val="de-AT"/>
        </w:rPr>
        <w:t>Dr. Michael Häupl (Präsident der Volkshilfe Wien und Namensgeber des Michls)</w:t>
      </w:r>
      <w:r w:rsidR="00603661" w:rsidRPr="001B3A9D">
        <w:rPr>
          <w:b/>
          <w:bCs/>
          <w:sz w:val="20"/>
          <w:szCs w:val="20"/>
          <w:lang w:val="de-AT"/>
        </w:rPr>
        <w:t xml:space="preserve">: </w:t>
      </w:r>
    </w:p>
    <w:p w14:paraId="6987870B" w14:textId="5D26BDC0" w:rsidR="00B47FCE" w:rsidRPr="00603661" w:rsidRDefault="00B47FCE" w:rsidP="00603661">
      <w:pPr>
        <w:rPr>
          <w:sz w:val="20"/>
          <w:szCs w:val="20"/>
          <w:lang w:val="de-AT"/>
        </w:rPr>
      </w:pPr>
      <w:r w:rsidRPr="00B47FCE">
        <w:rPr>
          <w:sz w:val="20"/>
          <w:szCs w:val="20"/>
          <w:lang w:val="de-AT"/>
        </w:rPr>
        <w:t>„Viele Frauen mit Migrationsgeschichte bringen enorme Fähigkeiten mit, bekommen aber oft nicht die Chance, diese auch zu zeigen. Das Michls deli gibt ihnen genau diese Möglichkeit: arbeiten, lernen, selbstständig werden. Das ist gelebte Integration.“</w:t>
      </w:r>
    </w:p>
    <w:p w14:paraId="59602977" w14:textId="77777777" w:rsidR="00603661" w:rsidRPr="00603661" w:rsidRDefault="00603661" w:rsidP="00603661">
      <w:pPr>
        <w:rPr>
          <w:sz w:val="20"/>
          <w:szCs w:val="20"/>
          <w:lang w:val="de-AT"/>
        </w:rPr>
      </w:pPr>
    </w:p>
    <w:p w14:paraId="4A230718" w14:textId="7384C03D" w:rsidR="00E578D5" w:rsidRPr="001B3A9D" w:rsidRDefault="00E578D5" w:rsidP="00603661">
      <w:pPr>
        <w:rPr>
          <w:b/>
          <w:bCs/>
          <w:sz w:val="20"/>
          <w:szCs w:val="20"/>
          <w:lang w:val="de-AT"/>
        </w:rPr>
      </w:pPr>
      <w:r w:rsidRPr="001B3A9D">
        <w:rPr>
          <w:b/>
          <w:bCs/>
          <w:sz w:val="20"/>
          <w:szCs w:val="20"/>
          <w:lang w:val="de-AT"/>
        </w:rPr>
        <w:t>Mag. Winfried Göschl (AMS Wien Geschäftsführer)</w:t>
      </w:r>
      <w:r w:rsidR="001B3A9D">
        <w:rPr>
          <w:b/>
          <w:bCs/>
          <w:sz w:val="20"/>
          <w:szCs w:val="20"/>
          <w:lang w:val="de-AT"/>
        </w:rPr>
        <w:t>:</w:t>
      </w:r>
    </w:p>
    <w:p w14:paraId="3D9CA24A" w14:textId="636EB867" w:rsidR="00603661" w:rsidRPr="00B47FCE" w:rsidRDefault="00B47FCE" w:rsidP="00603661">
      <w:pPr>
        <w:rPr>
          <w:sz w:val="20"/>
          <w:szCs w:val="20"/>
          <w:lang w:val="de-AT"/>
        </w:rPr>
      </w:pPr>
      <w:r w:rsidRPr="00B47FCE">
        <w:rPr>
          <w:sz w:val="20"/>
          <w:szCs w:val="20"/>
          <w:lang w:val="de-AT"/>
        </w:rPr>
        <w:t xml:space="preserve">„Gerade Frauen mit Betreuungspflichten und Migrationsbiografien stehen </w:t>
      </w:r>
      <w:r w:rsidR="00C72EDC">
        <w:rPr>
          <w:sz w:val="20"/>
          <w:szCs w:val="20"/>
          <w:lang w:val="de-AT"/>
        </w:rPr>
        <w:t xml:space="preserve">trotz großer Motivation </w:t>
      </w:r>
      <w:r w:rsidRPr="00B47FCE">
        <w:rPr>
          <w:sz w:val="20"/>
          <w:szCs w:val="20"/>
          <w:lang w:val="de-AT"/>
        </w:rPr>
        <w:t>oft vor großen Hürden am Arbeitsmarkt. Mit dem Michls deli schaffen wir ein</w:t>
      </w:r>
      <w:r w:rsidR="00AB0998">
        <w:rPr>
          <w:sz w:val="20"/>
          <w:szCs w:val="20"/>
          <w:lang w:val="de-AT"/>
        </w:rPr>
        <w:t xml:space="preserve"> praxisnahes, niederschwelliges</w:t>
      </w:r>
      <w:r w:rsidRPr="00B47FCE">
        <w:rPr>
          <w:sz w:val="20"/>
          <w:szCs w:val="20"/>
          <w:lang w:val="de-AT"/>
        </w:rPr>
        <w:t xml:space="preserve"> Angebot, das </w:t>
      </w:r>
      <w:r w:rsidR="007174F6">
        <w:rPr>
          <w:sz w:val="20"/>
          <w:szCs w:val="20"/>
          <w:lang w:val="de-AT"/>
        </w:rPr>
        <w:t>echte</w:t>
      </w:r>
      <w:r w:rsidRPr="00B47FCE">
        <w:rPr>
          <w:sz w:val="20"/>
          <w:szCs w:val="20"/>
          <w:lang w:val="de-AT"/>
        </w:rPr>
        <w:t xml:space="preserve"> Jobperspektiven</w:t>
      </w:r>
      <w:r w:rsidR="001B3A9D">
        <w:rPr>
          <w:sz w:val="20"/>
          <w:szCs w:val="20"/>
          <w:lang w:val="de-AT"/>
        </w:rPr>
        <w:t xml:space="preserve"> </w:t>
      </w:r>
      <w:r w:rsidR="007174F6">
        <w:rPr>
          <w:sz w:val="20"/>
          <w:szCs w:val="20"/>
          <w:lang w:val="de-AT"/>
        </w:rPr>
        <w:t>eröffnet</w:t>
      </w:r>
      <w:r w:rsidRPr="00B47FCE">
        <w:rPr>
          <w:sz w:val="20"/>
          <w:szCs w:val="20"/>
          <w:lang w:val="de-AT"/>
        </w:rPr>
        <w:t>.“</w:t>
      </w:r>
    </w:p>
    <w:p w14:paraId="56C01799" w14:textId="77777777" w:rsidR="00B47FCE" w:rsidRPr="00603661" w:rsidRDefault="00B47FCE" w:rsidP="00603661">
      <w:pPr>
        <w:rPr>
          <w:sz w:val="20"/>
          <w:szCs w:val="20"/>
          <w:lang w:val="de-AT"/>
        </w:rPr>
      </w:pPr>
    </w:p>
    <w:p w14:paraId="3CD41263" w14:textId="10620552" w:rsidR="00E578D5" w:rsidRPr="001B3A9D" w:rsidRDefault="00E578D5" w:rsidP="00603661">
      <w:pPr>
        <w:rPr>
          <w:b/>
          <w:bCs/>
          <w:sz w:val="20"/>
          <w:szCs w:val="20"/>
          <w:lang w:val="de-AT"/>
        </w:rPr>
      </w:pPr>
      <w:r w:rsidRPr="001B3A9D">
        <w:rPr>
          <w:b/>
          <w:bCs/>
          <w:sz w:val="20"/>
          <w:szCs w:val="20"/>
          <w:lang w:val="de-AT"/>
        </w:rPr>
        <w:t>Mag.</w:t>
      </w:r>
      <w:r w:rsidRPr="001B3A9D">
        <w:rPr>
          <w:b/>
          <w:bCs/>
          <w:sz w:val="20"/>
          <w:szCs w:val="20"/>
          <w:vertAlign w:val="superscript"/>
          <w:lang w:val="de-AT"/>
        </w:rPr>
        <w:t>a</w:t>
      </w:r>
      <w:r w:rsidRPr="001B3A9D">
        <w:rPr>
          <w:b/>
          <w:bCs/>
          <w:sz w:val="20"/>
          <w:szCs w:val="20"/>
          <w:lang w:val="de-AT"/>
        </w:rPr>
        <w:t xml:space="preserve"> Agnes Berlakovich</w:t>
      </w:r>
      <w:r w:rsidR="00714660">
        <w:rPr>
          <w:b/>
          <w:bCs/>
          <w:sz w:val="20"/>
          <w:szCs w:val="20"/>
          <w:lang w:val="de-AT"/>
        </w:rPr>
        <w:t xml:space="preserve">, LL.M. </w:t>
      </w:r>
      <w:r w:rsidRPr="001B3A9D">
        <w:rPr>
          <w:b/>
          <w:bCs/>
          <w:sz w:val="20"/>
          <w:szCs w:val="20"/>
          <w:lang w:val="de-AT"/>
        </w:rPr>
        <w:t>(</w:t>
      </w:r>
      <w:r w:rsidR="00714660" w:rsidRPr="00714660">
        <w:rPr>
          <w:b/>
          <w:bCs/>
          <w:sz w:val="20"/>
          <w:szCs w:val="20"/>
          <w:lang w:val="de-AT"/>
        </w:rPr>
        <w:t>Leiterin der Magistratsabteilung 40 - Soziales, Sozial- und Gesundheitsrecht der Stadt Wien</w:t>
      </w:r>
      <w:r w:rsidRPr="001B3A9D">
        <w:rPr>
          <w:b/>
          <w:bCs/>
          <w:sz w:val="20"/>
          <w:szCs w:val="20"/>
          <w:lang w:val="de-AT"/>
        </w:rPr>
        <w:t>)</w:t>
      </w:r>
      <w:r w:rsidR="001B3A9D">
        <w:rPr>
          <w:b/>
          <w:bCs/>
          <w:sz w:val="20"/>
          <w:szCs w:val="20"/>
          <w:lang w:val="de-AT"/>
        </w:rPr>
        <w:t>:</w:t>
      </w:r>
    </w:p>
    <w:p w14:paraId="224178D0" w14:textId="2B792E99" w:rsidR="00714660" w:rsidRPr="00714660" w:rsidRDefault="00714660" w:rsidP="00603661">
      <w:pPr>
        <w:rPr>
          <w:sz w:val="20"/>
          <w:szCs w:val="20"/>
        </w:rPr>
      </w:pPr>
      <w:r>
        <w:rPr>
          <w:sz w:val="20"/>
          <w:szCs w:val="20"/>
          <w:lang w:val="de-AT"/>
        </w:rPr>
        <w:t>„</w:t>
      </w:r>
      <w:r w:rsidRPr="00714660">
        <w:rPr>
          <w:sz w:val="20"/>
          <w:szCs w:val="20"/>
          <w:lang w:val="de-AT"/>
        </w:rPr>
        <w:t>Die Stadt Wien sieht sozialökonomische Betriebe als zentrales arbeitsmarktpolitisches Instrument. Sie entfalten ihre Wirkung direkt im Lebensumfeld, fördern Selbstständigkeit und wirtschaftliche Unabhängigkeit und tragen so zur gesellschaftlichen Stärkung bei. Sie haben sich bewährt, um die Abhängigkeit von Sozialleistungen Schritt für Schritt nachhaltig zu verringern. Der gezielte Fokus auf die Integration von Frauen ist ein besonderes Plus von Michls Deli im CAPE 10, von dem wir uns gute Ergebnisse für Beschäftigung, Eigenständigkeit und gesellschaftliche Teilhabe versprechen.“</w:t>
      </w:r>
    </w:p>
    <w:p w14:paraId="1FB542F5" w14:textId="77777777" w:rsidR="00603661" w:rsidRPr="00603661" w:rsidRDefault="00603661" w:rsidP="00603661">
      <w:pPr>
        <w:rPr>
          <w:sz w:val="20"/>
          <w:szCs w:val="20"/>
          <w:lang w:val="de-AT"/>
        </w:rPr>
      </w:pPr>
    </w:p>
    <w:p w14:paraId="2ED244AB" w14:textId="5B0B9900" w:rsidR="00E578D5" w:rsidRPr="007174F6" w:rsidRDefault="00E578D5" w:rsidP="00603661">
      <w:pPr>
        <w:rPr>
          <w:b/>
          <w:bCs/>
          <w:sz w:val="20"/>
          <w:szCs w:val="20"/>
          <w:lang w:val="de-AT"/>
        </w:rPr>
      </w:pPr>
      <w:r w:rsidRPr="007174F6">
        <w:rPr>
          <w:b/>
          <w:bCs/>
          <w:sz w:val="20"/>
          <w:szCs w:val="20"/>
          <w:lang w:val="de-AT"/>
        </w:rPr>
        <w:t>Mag. Christoph Parak (Geschäftsführer von wienwork)</w:t>
      </w:r>
      <w:r w:rsidR="007174F6">
        <w:rPr>
          <w:b/>
          <w:bCs/>
          <w:sz w:val="20"/>
          <w:szCs w:val="20"/>
          <w:lang w:val="de-AT"/>
        </w:rPr>
        <w:t>:</w:t>
      </w:r>
    </w:p>
    <w:p w14:paraId="768C0E5F" w14:textId="56FD0731" w:rsidR="00603661" w:rsidRPr="00603661" w:rsidRDefault="00603661" w:rsidP="00603661">
      <w:pPr>
        <w:rPr>
          <w:sz w:val="20"/>
          <w:szCs w:val="20"/>
          <w:lang w:val="de-AT"/>
        </w:rPr>
      </w:pPr>
      <w:r w:rsidRPr="00603661">
        <w:rPr>
          <w:sz w:val="20"/>
          <w:szCs w:val="20"/>
          <w:lang w:val="de-AT"/>
        </w:rPr>
        <w:t xml:space="preserve">„Im Michls deli verbinden wir Qualität in der Gastronomie mit sozialer Verantwortung. Unser Ziel ist klar: </w:t>
      </w:r>
      <w:r w:rsidR="00786279">
        <w:rPr>
          <w:sz w:val="20"/>
          <w:szCs w:val="20"/>
          <w:lang w:val="de-AT"/>
        </w:rPr>
        <w:t xml:space="preserve">Geflüchteten, zugewanderten </w:t>
      </w:r>
      <w:r w:rsidRPr="00603661">
        <w:rPr>
          <w:sz w:val="20"/>
          <w:szCs w:val="20"/>
          <w:lang w:val="de-AT"/>
        </w:rPr>
        <w:t>Frauen</w:t>
      </w:r>
      <w:r w:rsidR="00933A0C">
        <w:rPr>
          <w:sz w:val="20"/>
          <w:szCs w:val="20"/>
          <w:lang w:val="de-AT"/>
        </w:rPr>
        <w:t xml:space="preserve"> </w:t>
      </w:r>
      <w:r w:rsidRPr="00603661">
        <w:rPr>
          <w:sz w:val="20"/>
          <w:szCs w:val="20"/>
          <w:lang w:val="de-AT"/>
        </w:rPr>
        <w:t>echte Chancen</w:t>
      </w:r>
      <w:r w:rsidR="00B47FCE">
        <w:rPr>
          <w:sz w:val="20"/>
          <w:szCs w:val="20"/>
          <w:lang w:val="de-AT"/>
        </w:rPr>
        <w:t xml:space="preserve">, Berufserfahrung sowie Selbstvertrauen </w:t>
      </w:r>
      <w:r w:rsidR="00AB0998">
        <w:rPr>
          <w:sz w:val="20"/>
          <w:szCs w:val="20"/>
          <w:lang w:val="de-AT"/>
        </w:rPr>
        <w:t xml:space="preserve">zu </w:t>
      </w:r>
      <w:r w:rsidR="00B47FCE">
        <w:rPr>
          <w:sz w:val="20"/>
          <w:szCs w:val="20"/>
          <w:lang w:val="de-AT"/>
        </w:rPr>
        <w:t>geben u</w:t>
      </w:r>
      <w:r w:rsidRPr="00603661">
        <w:rPr>
          <w:sz w:val="20"/>
          <w:szCs w:val="20"/>
          <w:lang w:val="de-AT"/>
        </w:rPr>
        <w:t>nd sie nachhaltig in den Arbeitsmarkt zu begleiten.“</w:t>
      </w:r>
    </w:p>
    <w:p w14:paraId="4D75B1F9" w14:textId="23879CD2" w:rsidR="00603661" w:rsidRDefault="00603661" w:rsidP="002C66B3">
      <w:pPr>
        <w:rPr>
          <w:b/>
          <w:bCs/>
          <w:sz w:val="20"/>
          <w:szCs w:val="20"/>
          <w:lang w:val="de-AT"/>
        </w:rPr>
      </w:pPr>
    </w:p>
    <w:p w14:paraId="6AF71787" w14:textId="6C888C27" w:rsidR="00E3793B" w:rsidRPr="002C66B3" w:rsidRDefault="00E3793B" w:rsidP="002C66B3">
      <w:pPr>
        <w:rPr>
          <w:b/>
          <w:bCs/>
          <w:sz w:val="20"/>
          <w:szCs w:val="20"/>
          <w:lang w:val="de-AT"/>
        </w:rPr>
      </w:pPr>
      <w:r w:rsidRPr="002C66B3">
        <w:rPr>
          <w:b/>
          <w:bCs/>
          <w:sz w:val="20"/>
          <w:szCs w:val="20"/>
          <w:lang w:val="de-AT"/>
        </w:rPr>
        <w:t>Ü</w:t>
      </w:r>
      <w:r w:rsidR="002C66B3">
        <w:rPr>
          <w:b/>
          <w:bCs/>
          <w:sz w:val="20"/>
          <w:szCs w:val="20"/>
          <w:lang w:val="de-AT"/>
        </w:rPr>
        <w:t>ber wienwork (Träger des Michls deli)</w:t>
      </w:r>
    </w:p>
    <w:p w14:paraId="57D1D7A1" w14:textId="236BE7E3" w:rsidR="008D1A2C" w:rsidRPr="00603661" w:rsidRDefault="008D1A2C" w:rsidP="00603661">
      <w:pPr>
        <w:rPr>
          <w:sz w:val="20"/>
          <w:szCs w:val="20"/>
          <w:lang w:val="de-AT"/>
        </w:rPr>
      </w:pPr>
      <w:r w:rsidRPr="00603661">
        <w:rPr>
          <w:sz w:val="20"/>
          <w:szCs w:val="20"/>
          <w:lang w:val="de-AT"/>
        </w:rPr>
        <w:t xml:space="preserve">wienwork ist ein gemeinnütziges, integratives Unternehmen, das Arbeits- und Ausbildungsplätze für Menschen schafft, die am Arbeitsmarkt benachteiligt sind. Dazu zählen insbesondere Menschen mit Behinderungen, chronischen Erkrankungen oder </w:t>
      </w:r>
      <w:r w:rsidR="005D716E">
        <w:rPr>
          <w:sz w:val="20"/>
          <w:szCs w:val="20"/>
          <w:lang w:val="de-AT"/>
        </w:rPr>
        <w:t>Langzeitarbeitslose</w:t>
      </w:r>
      <w:r w:rsidRPr="00603661">
        <w:rPr>
          <w:sz w:val="20"/>
          <w:szCs w:val="20"/>
          <w:lang w:val="de-AT"/>
        </w:rPr>
        <w:t>.</w:t>
      </w:r>
    </w:p>
    <w:p w14:paraId="284A255D" w14:textId="77777777" w:rsidR="008D1A2C" w:rsidRPr="00603661" w:rsidRDefault="008D1A2C" w:rsidP="00603661">
      <w:pPr>
        <w:rPr>
          <w:sz w:val="20"/>
          <w:szCs w:val="20"/>
          <w:lang w:val="de-AT"/>
        </w:rPr>
      </w:pPr>
    </w:p>
    <w:p w14:paraId="3F882D83" w14:textId="77777777" w:rsidR="008D1A2C" w:rsidRPr="00603661" w:rsidRDefault="008D1A2C" w:rsidP="00603661">
      <w:pPr>
        <w:rPr>
          <w:sz w:val="20"/>
          <w:szCs w:val="20"/>
          <w:lang w:val="de-AT"/>
        </w:rPr>
      </w:pPr>
      <w:r w:rsidRPr="00603661">
        <w:rPr>
          <w:sz w:val="20"/>
          <w:szCs w:val="20"/>
          <w:lang w:val="de-AT"/>
        </w:rPr>
        <w:t xml:space="preserve">An mehr als 30 Standorten in Wien beschäftigt wienwork rund 820 </w:t>
      </w:r>
      <w:proofErr w:type="gramStart"/>
      <w:r w:rsidRPr="00603661">
        <w:rPr>
          <w:sz w:val="20"/>
          <w:szCs w:val="20"/>
          <w:lang w:val="de-AT"/>
        </w:rPr>
        <w:t>Mitarbeiter:innen</w:t>
      </w:r>
      <w:proofErr w:type="gramEnd"/>
      <w:r w:rsidRPr="00603661">
        <w:rPr>
          <w:sz w:val="20"/>
          <w:szCs w:val="20"/>
          <w:lang w:val="de-AT"/>
        </w:rPr>
        <w:t>, darunter 180 Lehrlinge. Ziel ist es, echte Teilhabe am Arbeitsleben zu ermöglichen und nachhaltige Perspektiven zu schaffen.</w:t>
      </w:r>
    </w:p>
    <w:p w14:paraId="07A42588" w14:textId="4B9371D1" w:rsidR="00603661" w:rsidRDefault="008D1A2C" w:rsidP="00603661">
      <w:pPr>
        <w:rPr>
          <w:sz w:val="20"/>
          <w:szCs w:val="20"/>
          <w:lang w:val="de-AT"/>
        </w:rPr>
      </w:pPr>
      <w:r w:rsidRPr="00603661">
        <w:rPr>
          <w:sz w:val="20"/>
          <w:szCs w:val="20"/>
          <w:lang w:val="de-AT"/>
        </w:rPr>
        <w:t xml:space="preserve">wienwork steht zu </w:t>
      </w:r>
      <w:r w:rsidR="005D716E">
        <w:rPr>
          <w:sz w:val="20"/>
          <w:szCs w:val="20"/>
          <w:lang w:val="de-AT"/>
        </w:rPr>
        <w:t xml:space="preserve">je 50 Prozent </w:t>
      </w:r>
      <w:r w:rsidRPr="00603661">
        <w:rPr>
          <w:sz w:val="20"/>
          <w:szCs w:val="20"/>
          <w:lang w:val="de-AT"/>
        </w:rPr>
        <w:t>im Eigentum der Volkshilfe Wien und des KOBV – dem Behindertenverband für Wien, Niederösterreich und Burgenland.</w:t>
      </w:r>
    </w:p>
    <w:p w14:paraId="2A14F880" w14:textId="77777777" w:rsidR="00603661" w:rsidRDefault="00603661" w:rsidP="00603661">
      <w:pPr>
        <w:rPr>
          <w:sz w:val="20"/>
          <w:szCs w:val="20"/>
          <w:lang w:val="de-AT"/>
        </w:rPr>
      </w:pPr>
    </w:p>
    <w:p w14:paraId="5C104577" w14:textId="3F408AAE" w:rsidR="002C66B3" w:rsidRPr="00E3793B" w:rsidRDefault="002C66B3" w:rsidP="00603661">
      <w:pPr>
        <w:rPr>
          <w:rFonts w:eastAsiaTheme="minorHAnsi"/>
          <w:u w:val="single"/>
        </w:rPr>
      </w:pPr>
      <w:r w:rsidRPr="00E3793B">
        <w:rPr>
          <w:rFonts w:eastAsiaTheme="minorHAnsi"/>
          <w:u w:val="single"/>
        </w:rPr>
        <w:t xml:space="preserve">Rückfragehinweis: </w:t>
      </w:r>
    </w:p>
    <w:p w14:paraId="7745C29D" w14:textId="77777777" w:rsidR="002C66B3" w:rsidRPr="002C66B3" w:rsidRDefault="002C66B3" w:rsidP="002C66B3">
      <w:pPr>
        <w:rPr>
          <w:sz w:val="20"/>
          <w:szCs w:val="20"/>
          <w:lang w:val="de-AT"/>
        </w:rPr>
      </w:pPr>
      <w:r w:rsidRPr="002C66B3">
        <w:rPr>
          <w:sz w:val="20"/>
          <w:szCs w:val="20"/>
          <w:lang w:val="de-AT"/>
        </w:rPr>
        <w:t>Mag.</w:t>
      </w:r>
      <w:r w:rsidRPr="002C66B3">
        <w:rPr>
          <w:sz w:val="20"/>
          <w:szCs w:val="20"/>
          <w:vertAlign w:val="superscript"/>
          <w:lang w:val="de-AT"/>
        </w:rPr>
        <w:t>a</w:t>
      </w:r>
      <w:r w:rsidRPr="002C66B3">
        <w:rPr>
          <w:sz w:val="20"/>
          <w:szCs w:val="20"/>
          <w:lang w:val="de-AT"/>
        </w:rPr>
        <w:t xml:space="preserve"> Andrea Angermann</w:t>
      </w:r>
      <w:r w:rsidRPr="002C66B3">
        <w:rPr>
          <w:sz w:val="20"/>
          <w:szCs w:val="20"/>
          <w:lang w:val="de-AT"/>
        </w:rPr>
        <w:br/>
        <w:t>Öffentlichkeitsarbeit &amp; Kommunikation/Marketing</w:t>
      </w:r>
      <w:r w:rsidRPr="002C66B3">
        <w:rPr>
          <w:sz w:val="20"/>
          <w:szCs w:val="20"/>
          <w:lang w:val="de-AT"/>
        </w:rPr>
        <w:br/>
        <w:t xml:space="preserve">Wien Work-integrative Betriebe und </w:t>
      </w:r>
      <w:proofErr w:type="spellStart"/>
      <w:r w:rsidRPr="002C66B3">
        <w:rPr>
          <w:sz w:val="20"/>
          <w:szCs w:val="20"/>
          <w:lang w:val="de-AT"/>
        </w:rPr>
        <w:t>AusbildungsgmbH</w:t>
      </w:r>
      <w:proofErr w:type="spellEnd"/>
      <w:r w:rsidRPr="002C66B3">
        <w:rPr>
          <w:sz w:val="20"/>
          <w:szCs w:val="20"/>
          <w:lang w:val="de-AT"/>
        </w:rPr>
        <w:br/>
        <w:t>Sonnenallee 31</w:t>
      </w:r>
      <w:r w:rsidRPr="002C66B3">
        <w:rPr>
          <w:sz w:val="20"/>
          <w:szCs w:val="20"/>
          <w:lang w:val="de-AT"/>
        </w:rPr>
        <w:br/>
        <w:t>1220 Wien</w:t>
      </w:r>
      <w:r w:rsidRPr="002C66B3">
        <w:rPr>
          <w:sz w:val="20"/>
          <w:szCs w:val="20"/>
          <w:lang w:val="de-AT"/>
        </w:rPr>
        <w:br/>
      </w:r>
      <w:r w:rsidRPr="002C66B3">
        <w:rPr>
          <w:sz w:val="20"/>
          <w:szCs w:val="20"/>
          <w:lang w:val="de-AT"/>
        </w:rPr>
        <w:lastRenderedPageBreak/>
        <w:t>M +43 664 817 40 15</w:t>
      </w:r>
      <w:r w:rsidRPr="002C66B3">
        <w:rPr>
          <w:sz w:val="20"/>
          <w:szCs w:val="20"/>
          <w:lang w:val="de-AT"/>
        </w:rPr>
        <w:br/>
        <w:t>andrea.angermann@wienwork.at</w:t>
      </w:r>
    </w:p>
    <w:p w14:paraId="134AD971" w14:textId="7E74BC23" w:rsidR="00DB11A9" w:rsidRDefault="002C66B3" w:rsidP="00E3793B">
      <w:pPr>
        <w:pStyle w:val="StandardWeb"/>
        <w:spacing w:line="360" w:lineRule="auto"/>
        <w:rPr>
          <w:rFonts w:ascii="Inter" w:eastAsiaTheme="minorHAnsi" w:hAnsi="Inter"/>
        </w:rPr>
      </w:pPr>
      <w:r>
        <w:rPr>
          <w:rFonts w:ascii="Inter" w:eastAsiaTheme="minorHAnsi" w:hAnsi="Inter"/>
        </w:rPr>
        <w:t>Die Presseaussendung wird am 14.05.2026 über OTS veröffentlicht.</w:t>
      </w:r>
    </w:p>
    <w:p w14:paraId="5F62987B" w14:textId="4999E8CA" w:rsidR="006B4D79" w:rsidRDefault="006B4D79" w:rsidP="00E3793B">
      <w:pPr>
        <w:pStyle w:val="StandardWeb"/>
        <w:spacing w:line="360" w:lineRule="auto"/>
        <w:rPr>
          <w:rFonts w:ascii="Inter" w:eastAsiaTheme="minorHAnsi" w:hAnsi="Inter"/>
        </w:rPr>
      </w:pPr>
      <w:r>
        <w:rPr>
          <w:rFonts w:ascii="Inter" w:eastAsiaTheme="minorHAnsi" w:hAnsi="Inter"/>
        </w:rPr>
        <w:t xml:space="preserve">Link zur Pressemappe: </w:t>
      </w:r>
      <w:hyperlink r:id="rId9" w:history="1">
        <w:r w:rsidR="00DC0B0D" w:rsidRPr="00557150">
          <w:rPr>
            <w:rStyle w:val="Hyperlink"/>
            <w:rFonts w:ascii="Inter" w:eastAsiaTheme="minorHAnsi" w:hAnsi="Inter"/>
          </w:rPr>
          <w:t>https://www.wienwork.at/de/pressemappen/eroeffnung_michlsdeli</w:t>
        </w:r>
      </w:hyperlink>
      <w:r w:rsidR="00DC0B0D">
        <w:rPr>
          <w:rFonts w:ascii="Inter" w:eastAsiaTheme="minorHAnsi" w:hAnsi="Inter"/>
        </w:rPr>
        <w:t xml:space="preserve"> </w:t>
      </w:r>
    </w:p>
    <w:sectPr w:rsidR="006B4D79" w:rsidSect="006102E9">
      <w:headerReference w:type="default" r:id="rId10"/>
      <w:footerReference w:type="even" r:id="rId11"/>
      <w:footerReference w:type="default" r:id="rId12"/>
      <w:headerReference w:type="first" r:id="rId13"/>
      <w:footerReference w:type="first" r:id="rId14"/>
      <w:pgSz w:w="11906" w:h="16838"/>
      <w:pgMar w:top="1191" w:right="1191" w:bottom="1191" w:left="119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57D1" w14:textId="77777777" w:rsidR="008E12A2" w:rsidRDefault="008E12A2" w:rsidP="003A346D">
      <w:r>
        <w:separator/>
      </w:r>
    </w:p>
  </w:endnote>
  <w:endnote w:type="continuationSeparator" w:id="0">
    <w:p w14:paraId="397FED1A" w14:textId="77777777" w:rsidR="008E12A2" w:rsidRDefault="008E12A2" w:rsidP="003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Inter"/>
    <w:panose1 w:val="02000503000000020004"/>
    <w:charset w:val="00"/>
    <w:family w:val="swiss"/>
    <w:notTrueType/>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Semi Bold">
    <w:altName w:val="Inter Semi Bold"/>
    <w:panose1 w:val="02000703000000020004"/>
    <w:charset w:val="00"/>
    <w:family w:val="modern"/>
    <w:notTrueType/>
    <w:pitch w:val="variable"/>
    <w:sig w:usb0="E0000AFF" w:usb1="5200A1FF" w:usb2="00000021" w:usb3="00000000" w:csb0="0000019F" w:csb1="00000000"/>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E87E" w14:textId="77777777" w:rsidR="00694B9F" w:rsidRDefault="00694B9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p w14:paraId="64C9F453" w14:textId="77777777" w:rsidR="00694B9F" w:rsidRDefault="00694B9F" w:rsidP="00694B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EA74" w14:textId="77777777" w:rsidR="00694B9F" w:rsidRDefault="00694B9F" w:rsidP="0047564F">
    <w:pPr>
      <w:pStyle w:val="Fuzeile"/>
      <w:framePr w:w="924" w:wrap="none" w:vAnchor="text" w:hAnchor="page" w:x="9699" w:y="-897"/>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4F34DA">
      <w:rPr>
        <w:rStyle w:val="Seitenzahl"/>
        <w:noProof/>
      </w:rPr>
      <w:t>2</w:t>
    </w:r>
    <w:r>
      <w:rPr>
        <w:rStyle w:val="Seitenzahl"/>
      </w:rPr>
      <w:fldChar w:fldCharType="end"/>
    </w:r>
  </w:p>
  <w:p w14:paraId="56890C4D" w14:textId="77777777" w:rsidR="00694B9F" w:rsidRDefault="00D736F9" w:rsidP="00694B9F">
    <w:pPr>
      <w:pStyle w:val="Fuzeile"/>
      <w:ind w:right="360"/>
    </w:pPr>
    <w:r>
      <w:rPr>
        <w:noProof/>
        <w:lang w:val="de-AT" w:eastAsia="de-AT"/>
      </w:rPr>
      <mc:AlternateContent>
        <mc:Choice Requires="wps">
          <w:drawing>
            <wp:anchor distT="0" distB="0" distL="114300" distR="114300" simplePos="0" relativeHeight="251656192" behindDoc="0" locked="0" layoutInCell="1" allowOverlap="1" wp14:anchorId="23A62FF9" wp14:editId="398B20D3">
              <wp:simplePos x="0" y="0"/>
              <wp:positionH relativeFrom="column">
                <wp:posOffset>54610</wp:posOffset>
              </wp:positionH>
              <wp:positionV relativeFrom="paragraph">
                <wp:posOffset>-575310</wp:posOffset>
              </wp:positionV>
              <wp:extent cx="3110865" cy="34417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10865" cy="344170"/>
                      </a:xfrm>
                      <a:prstGeom prst="rect">
                        <a:avLst/>
                      </a:prstGeom>
                      <a:solidFill>
                        <a:sysClr val="window" lastClr="FFFFFF"/>
                      </a:solidFill>
                      <a:ln w="6350">
                        <a:noFill/>
                      </a:ln>
                    </wps:spPr>
                    <wps:txbx>
                      <w:txbxContent>
                        <w:p w14:paraId="7727A63F" w14:textId="77777777" w:rsidR="00694B9F" w:rsidRPr="00694B9F" w:rsidRDefault="00694B9F" w:rsidP="00694B9F">
                          <w:pPr>
                            <w:pStyle w:val="GrobuchstabengroeLaufweite"/>
                            <w:rPr>
                              <w:lang w:val="de-AT"/>
                            </w:rPr>
                          </w:pPr>
                          <w:r>
                            <w:rPr>
                              <w:rStyle w:val="Fett"/>
                              <w:rFonts w:ascii="Inter" w:hAnsi="Inter"/>
                              <w:sz w:val="22"/>
                              <w:szCs w:val="22"/>
                              <w:lang w:val="de-AT"/>
                            </w:rPr>
                            <w:t>wienwork</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62FF9" id="_x0000_t202" coordsize="21600,21600" o:spt="202" path="m,l,21600r21600,l21600,xe">
              <v:stroke joinstyle="miter"/>
              <v:path gradientshapeok="t" o:connecttype="rect"/>
            </v:shapetype>
            <v:shape id="Textfeld 3" o:spid="_x0000_s1027" type="#_x0000_t202" style="position:absolute;margin-left:4.3pt;margin-top:-45.3pt;width:244.95pt;height:27.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" fillcolor="window" stroked="f" strokeweight=".5pt">
              <v:textbox style="mso-fit-shape-to-text:t" inset="0,0,0,0">
                <w:txbxContent>
                  <w:p w14:paraId="7727A63F" w14:textId="77777777" w:rsidR="00694B9F" w:rsidRPr="00694B9F" w:rsidRDefault="00694B9F" w:rsidP="00694B9F">
                    <w:pPr>
                      <w:pStyle w:val="GrobuchstabengroeLaufweite"/>
                      <w:rPr>
                        <w:lang w:val="de-AT"/>
                      </w:rPr>
                    </w:pPr>
                    <w:r>
                      <w:rPr>
                        <w:rStyle w:val="Fett"/>
                        <w:rFonts w:ascii="Inter" w:hAnsi="Inter"/>
                        <w:sz w:val="22"/>
                        <w:szCs w:val="22"/>
                        <w:lang w:val="de-AT"/>
                      </w:rPr>
                      <w:t>wienwork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8AFA" w14:textId="77777777" w:rsidR="006102E9" w:rsidRPr="001D56B1" w:rsidRDefault="00D736F9" w:rsidP="0098282E">
    <w:pPr>
      <w:pStyle w:val="Fuzeile"/>
      <w:jc w:val="right"/>
      <w:rPr>
        <w:rStyle w:val="Seitenzahl"/>
      </w:rPr>
    </w:pPr>
    <w:r>
      <w:rPr>
        <w:noProof/>
        <w:lang w:val="de-AT" w:eastAsia="de-AT"/>
      </w:rPr>
      <mc:AlternateContent>
        <mc:Choice Requires="wps">
          <w:drawing>
            <wp:anchor distT="0" distB="0" distL="114300" distR="114300" simplePos="0" relativeHeight="251659264" behindDoc="0" locked="0" layoutInCell="1" allowOverlap="1" wp14:anchorId="6E25C108" wp14:editId="396B3D87">
              <wp:simplePos x="0" y="0"/>
              <wp:positionH relativeFrom="column">
                <wp:posOffset>0</wp:posOffset>
              </wp:positionH>
              <wp:positionV relativeFrom="paragraph">
                <wp:posOffset>-635</wp:posOffset>
              </wp:positionV>
              <wp:extent cx="981075" cy="1905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90500"/>
                      </a:xfrm>
                      <a:prstGeom prst="rect">
                        <a:avLst/>
                      </a:prstGeom>
                      <a:solidFill>
                        <a:sysClr val="window" lastClr="FFFFFF"/>
                      </a:solidFill>
                      <a:ln w="6350">
                        <a:noFill/>
                      </a:ln>
                    </wps:spPr>
                    <wps:txbx>
                      <w:txbxContent>
                        <w:p w14:paraId="73333F22" w14:textId="77777777" w:rsidR="00F535AE" w:rsidRPr="00694B9F" w:rsidRDefault="00F535AE" w:rsidP="00F535AE">
                          <w:pPr>
                            <w:pStyle w:val="GrobuchstabengroeLaufweite"/>
                            <w:rPr>
                              <w:lang w:val="de-AT"/>
                            </w:rPr>
                          </w:pPr>
                          <w:r>
                            <w:rPr>
                              <w:rStyle w:val="Fett"/>
                              <w:rFonts w:ascii="Inter" w:hAnsi="Inter"/>
                              <w:sz w:val="22"/>
                              <w:szCs w:val="22"/>
                              <w:lang w:val="de-AT"/>
                            </w:rPr>
                            <w:t>wienwork</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25C108" id="_x0000_t202" coordsize="21600,21600" o:spt="202" path="m,l,21600r21600,l21600,xe">
              <v:stroke joinstyle="miter"/>
              <v:path gradientshapeok="t" o:connecttype="rect"/>
            </v:shapetype>
            <v:shape id="Textfeld 1" o:spid="_x0000_s1029" type="#_x0000_t202" style="position:absolute;left:0;text-align:left;margin-left:0;margin-top:-.05pt;width:77.25pt;height: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" fillcolor="window" stroked="f" strokeweight=".5pt">
              <v:textbox style="mso-fit-shape-to-text:t" inset="0,0,0,0">
                <w:txbxContent>
                  <w:p w14:paraId="73333F22" w14:textId="77777777" w:rsidR="00F535AE" w:rsidRPr="00694B9F" w:rsidRDefault="00F535AE" w:rsidP="00F535AE">
                    <w:pPr>
                      <w:pStyle w:val="GrobuchstabengroeLaufweite"/>
                      <w:rPr>
                        <w:lang w:val="de-AT"/>
                      </w:rPr>
                    </w:pPr>
                    <w:r>
                      <w:rPr>
                        <w:rStyle w:val="Fett"/>
                        <w:rFonts w:ascii="Inter" w:hAnsi="Inter"/>
                        <w:sz w:val="22"/>
                        <w:szCs w:val="22"/>
                        <w:lang w:val="de-AT"/>
                      </w:rPr>
                      <w:t>wienwork</w:t>
                    </w:r>
                  </w:p>
                </w:txbxContent>
              </v:textbox>
            </v:shape>
          </w:pict>
        </mc:Fallback>
      </mc:AlternateContent>
    </w:r>
    <w:r w:rsidR="006102E9" w:rsidRPr="001D56B1">
      <w:rPr>
        <w:rStyle w:val="Seitenzahl"/>
      </w:rPr>
      <w:fldChar w:fldCharType="begin"/>
    </w:r>
    <w:r w:rsidR="006102E9" w:rsidRPr="001D56B1">
      <w:rPr>
        <w:rStyle w:val="Seitenzahl"/>
      </w:rPr>
      <w:instrText xml:space="preserve"> PAGE </w:instrText>
    </w:r>
    <w:r w:rsidR="006102E9" w:rsidRPr="001D56B1">
      <w:rPr>
        <w:rStyle w:val="Seitenzahl"/>
      </w:rPr>
      <w:fldChar w:fldCharType="separate"/>
    </w:r>
    <w:r w:rsidR="004F34DA">
      <w:rPr>
        <w:rStyle w:val="Seitenzahl"/>
        <w:noProof/>
      </w:rPr>
      <w:t>1</w:t>
    </w:r>
    <w:r w:rsidR="006102E9" w:rsidRPr="001D56B1">
      <w:rPr>
        <w:rStyle w:val="Seitenzahl"/>
      </w:rPr>
      <w:fldChar w:fldCharType="end"/>
    </w:r>
  </w:p>
  <w:p w14:paraId="17ED8A57" w14:textId="77777777" w:rsidR="006102E9" w:rsidRPr="006102E9" w:rsidRDefault="006102E9" w:rsidP="0098282E">
    <w:pPr>
      <w:pStyle w:val="Fuzeile"/>
      <w:jc w:val="right"/>
    </w:pPr>
  </w:p>
  <w:p w14:paraId="0EE0E634" w14:textId="77777777" w:rsidR="006102E9" w:rsidRPr="006102E9" w:rsidRDefault="006102E9" w:rsidP="0098282E">
    <w:pPr>
      <w:pStyle w:val="Fuzeile"/>
      <w:jc w:val="right"/>
    </w:pPr>
  </w:p>
  <w:p w14:paraId="64EC0E03" w14:textId="77777777" w:rsidR="006102E9" w:rsidRPr="006102E9" w:rsidRDefault="006102E9" w:rsidP="0098282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3922" w14:textId="77777777" w:rsidR="008E12A2" w:rsidRDefault="008E12A2" w:rsidP="003A346D">
      <w:r>
        <w:separator/>
      </w:r>
    </w:p>
  </w:footnote>
  <w:footnote w:type="continuationSeparator" w:id="0">
    <w:p w14:paraId="6757F5B1" w14:textId="77777777" w:rsidR="008E12A2" w:rsidRDefault="008E12A2" w:rsidP="003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C71F" w14:textId="77777777" w:rsidR="009C1AFF" w:rsidRDefault="00D736F9">
    <w:pPr>
      <w:pStyle w:val="Kopfzeile"/>
    </w:pPr>
    <w:r>
      <w:rPr>
        <w:noProof/>
        <w:lang w:val="de-AT" w:eastAsia="de-AT"/>
      </w:rPr>
      <mc:AlternateContent>
        <mc:Choice Requires="wps">
          <w:drawing>
            <wp:anchor distT="0" distB="0" distL="114300" distR="114300" simplePos="0" relativeHeight="251657216" behindDoc="0" locked="0" layoutInCell="1" allowOverlap="1" wp14:anchorId="1A7BCDE6" wp14:editId="1A96BB8F">
              <wp:simplePos x="0" y="0"/>
              <wp:positionH relativeFrom="margin">
                <wp:align>left</wp:align>
              </wp:positionH>
              <wp:positionV relativeFrom="paragraph">
                <wp:posOffset>405114</wp:posOffset>
              </wp:positionV>
              <wp:extent cx="5712106" cy="225706"/>
              <wp:effectExtent l="0" t="0" r="3175" b="317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2106" cy="225706"/>
                      </a:xfrm>
                      <a:prstGeom prst="rect">
                        <a:avLst/>
                      </a:prstGeom>
                      <a:solidFill>
                        <a:sysClr val="window" lastClr="FFFFFF"/>
                      </a:solidFill>
                      <a:ln w="6350">
                        <a:noFill/>
                      </a:ln>
                    </wps:spPr>
                    <wps:txbx>
                      <w:txbxContent>
                        <w:p w14:paraId="3BAF0300" w14:textId="77777777" w:rsidR="001D0992" w:rsidRPr="00694B9F" w:rsidRDefault="001D0992" w:rsidP="001D0992">
                          <w:pPr>
                            <w:pStyle w:val="GrobuchstabengroeLaufweite"/>
                            <w:rPr>
                              <w:lang w:val="de-AT"/>
                            </w:rPr>
                          </w:pPr>
                          <w:r>
                            <w:rPr>
                              <w:rStyle w:val="Fett"/>
                              <w:rFonts w:ascii="Inter" w:hAnsi="Inter"/>
                              <w:sz w:val="22"/>
                              <w:szCs w:val="22"/>
                              <w:lang w:val="de-AT"/>
                            </w:rPr>
                            <w:t>OTS/Pressetext</w:t>
                          </w:r>
                          <w:r w:rsidRPr="001D6095">
                            <w:rPr>
                              <w:rStyle w:val="Fett"/>
                              <w:rFonts w:ascii="Inter" w:hAnsi="Inter"/>
                              <w:sz w:val="22"/>
                              <w:szCs w:val="22"/>
                              <w:lang w:val="de-AT"/>
                            </w:rPr>
                            <w:t xml:space="preserve"> </w:t>
                          </w:r>
                          <w:r>
                            <w:rPr>
                              <w:rStyle w:val="Fett"/>
                              <w:rFonts w:ascii="Inter" w:hAnsi="Inter"/>
                              <w:sz w:val="22"/>
                              <w:szCs w:val="22"/>
                              <w:lang w:val="de-AT"/>
                            </w:rPr>
                            <w:t>Eröffnung Michls Deli, 13.05.2026</w:t>
                          </w:r>
                        </w:p>
                        <w:p w14:paraId="21EB69D9" w14:textId="77777777" w:rsidR="0047564F" w:rsidRPr="00694B9F" w:rsidRDefault="0047564F" w:rsidP="0047564F">
                          <w:pPr>
                            <w:pStyle w:val="GrobuchstabengroeLaufweite"/>
                            <w:rPr>
                              <w:lang w:val="de-AT"/>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CDE6" id="_x0000_t202" coordsize="21600,21600" o:spt="202" path="m,l,21600r21600,l21600,xe">
              <v:stroke joinstyle="miter"/>
              <v:path gradientshapeok="t" o:connecttype="rect"/>
            </v:shapetype>
            <v:shape id="Textfeld 4" o:spid="_x0000_s1026" type="#_x0000_t202" style="position:absolute;margin-left:0;margin-top:31.9pt;width:449.75pt;height:17.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" fillcolor="window" stroked="f" strokeweight=".5pt">
              <v:textbox inset="0,0,0,0">
                <w:txbxContent>
                  <w:p w14:paraId="3BAF0300" w14:textId="77777777" w:rsidR="001D0992" w:rsidRPr="00694B9F" w:rsidRDefault="001D0992" w:rsidP="001D0992">
                    <w:pPr>
                      <w:pStyle w:val="GrobuchstabengroeLaufweite"/>
                      <w:rPr>
                        <w:lang w:val="de-AT"/>
                      </w:rPr>
                    </w:pPr>
                    <w:r>
                      <w:rPr>
                        <w:rStyle w:val="Fett"/>
                        <w:rFonts w:ascii="Inter" w:hAnsi="Inter"/>
                        <w:sz w:val="22"/>
                        <w:szCs w:val="22"/>
                        <w:lang w:val="de-AT"/>
                      </w:rPr>
                      <w:t>OTS/Pressetext</w:t>
                    </w:r>
                    <w:r w:rsidRPr="001D6095">
                      <w:rPr>
                        <w:rStyle w:val="Fett"/>
                        <w:rFonts w:ascii="Inter" w:hAnsi="Inter"/>
                        <w:sz w:val="22"/>
                        <w:szCs w:val="22"/>
                        <w:lang w:val="de-AT"/>
                      </w:rPr>
                      <w:t xml:space="preserve"> </w:t>
                    </w:r>
                    <w:r>
                      <w:rPr>
                        <w:rStyle w:val="Fett"/>
                        <w:rFonts w:ascii="Inter" w:hAnsi="Inter"/>
                        <w:sz w:val="22"/>
                        <w:szCs w:val="22"/>
                        <w:lang w:val="de-AT"/>
                      </w:rPr>
                      <w:t>Eröffnung Michls Deli, 13.05.2026</w:t>
                    </w:r>
                  </w:p>
                  <w:p w14:paraId="21EB69D9" w14:textId="77777777" w:rsidR="0047564F" w:rsidRPr="00694B9F" w:rsidRDefault="0047564F" w:rsidP="0047564F">
                    <w:pPr>
                      <w:pStyle w:val="GrobuchstabengroeLaufweite"/>
                      <w:rPr>
                        <w:lang w:val="de-AT"/>
                      </w:rPr>
                    </w:pPr>
                  </w:p>
                </w:txbxContent>
              </v:textbox>
              <w10:wrap anchorx="margin"/>
            </v:shape>
          </w:pict>
        </mc:Fallback>
      </mc:AlternateContent>
    </w:r>
    <w:r w:rsidR="0029070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56D4" w14:textId="77777777" w:rsidR="00F535AE" w:rsidRDefault="00D736F9">
    <w:pPr>
      <w:pStyle w:val="Kopfzeile"/>
    </w:pPr>
    <w:r>
      <w:rPr>
        <w:noProof/>
        <w:lang w:val="de-AT" w:eastAsia="de-AT"/>
      </w:rPr>
      <mc:AlternateContent>
        <mc:Choice Requires="wps">
          <w:drawing>
            <wp:anchor distT="0" distB="0" distL="114300" distR="114300" simplePos="0" relativeHeight="251658240" behindDoc="0" locked="0" layoutInCell="1" allowOverlap="1" wp14:anchorId="29770F6D" wp14:editId="6D32A773">
              <wp:simplePos x="0" y="0"/>
              <wp:positionH relativeFrom="margin">
                <wp:align>left</wp:align>
              </wp:positionH>
              <wp:positionV relativeFrom="paragraph">
                <wp:posOffset>295154</wp:posOffset>
              </wp:positionV>
              <wp:extent cx="5778500" cy="2159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0" cy="215900"/>
                      </a:xfrm>
                      <a:prstGeom prst="rect">
                        <a:avLst/>
                      </a:prstGeom>
                      <a:solidFill>
                        <a:sysClr val="window" lastClr="FFFFFF"/>
                      </a:solidFill>
                      <a:ln w="6350">
                        <a:noFill/>
                      </a:ln>
                    </wps:spPr>
                    <wps:txbx>
                      <w:txbxContent>
                        <w:p w14:paraId="733CB7A7" w14:textId="7D866E44" w:rsidR="00F535AE" w:rsidRPr="00694B9F" w:rsidRDefault="002F19CD" w:rsidP="00F535AE">
                          <w:pPr>
                            <w:pStyle w:val="GrobuchstabengroeLaufweite"/>
                            <w:rPr>
                              <w:lang w:val="de-AT"/>
                            </w:rPr>
                          </w:pPr>
                          <w:r>
                            <w:rPr>
                              <w:rStyle w:val="Fett"/>
                              <w:rFonts w:ascii="Inter" w:hAnsi="Inter"/>
                              <w:sz w:val="22"/>
                              <w:szCs w:val="22"/>
                              <w:lang w:val="de-AT"/>
                            </w:rPr>
                            <w:t>OTS/Pressetext</w:t>
                          </w:r>
                          <w:r w:rsidR="001D6095" w:rsidRPr="001D6095">
                            <w:rPr>
                              <w:rStyle w:val="Fett"/>
                              <w:rFonts w:ascii="Inter" w:hAnsi="Inter"/>
                              <w:sz w:val="22"/>
                              <w:szCs w:val="22"/>
                              <w:lang w:val="de-AT"/>
                            </w:rPr>
                            <w:t xml:space="preserve"> </w:t>
                          </w:r>
                          <w:r w:rsidR="0083698E">
                            <w:rPr>
                              <w:rStyle w:val="Fett"/>
                              <w:rFonts w:ascii="Inter" w:hAnsi="Inter"/>
                              <w:sz w:val="22"/>
                              <w:szCs w:val="22"/>
                              <w:lang w:val="de-AT"/>
                            </w:rPr>
                            <w:t>Eröffnung Michls Deli, 13.05.2026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70F6D" id="_x0000_t202" coordsize="21600,21600" o:spt="202" path="m,l,21600r21600,l21600,xe">
              <v:stroke joinstyle="miter"/>
              <v:path gradientshapeok="t" o:connecttype="rect"/>
            </v:shapetype>
            <v:shape id="Textfeld 2" o:spid="_x0000_s1028" type="#_x0000_t202" style="position:absolute;margin-left:0;margin-top:23.25pt;width:455pt;height:1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" fillcolor="window" stroked="f" strokeweight=".5pt">
              <v:textbox inset="0,0,0,0">
                <w:txbxContent>
                  <w:p w14:paraId="733CB7A7" w14:textId="7D866E44" w:rsidR="00F535AE" w:rsidRPr="00694B9F" w:rsidRDefault="002F19CD" w:rsidP="00F535AE">
                    <w:pPr>
                      <w:pStyle w:val="GrobuchstabengroeLaufweite"/>
                      <w:rPr>
                        <w:lang w:val="de-AT"/>
                      </w:rPr>
                    </w:pPr>
                    <w:r>
                      <w:rPr>
                        <w:rStyle w:val="Fett"/>
                        <w:rFonts w:ascii="Inter" w:hAnsi="Inter"/>
                        <w:sz w:val="22"/>
                        <w:szCs w:val="22"/>
                        <w:lang w:val="de-AT"/>
                      </w:rPr>
                      <w:t>OTS/Pressetext</w:t>
                    </w:r>
                    <w:r w:rsidR="001D6095" w:rsidRPr="001D6095">
                      <w:rPr>
                        <w:rStyle w:val="Fett"/>
                        <w:rFonts w:ascii="Inter" w:hAnsi="Inter"/>
                        <w:sz w:val="22"/>
                        <w:szCs w:val="22"/>
                        <w:lang w:val="de-AT"/>
                      </w:rPr>
                      <w:t xml:space="preserve"> </w:t>
                    </w:r>
                    <w:r w:rsidR="0083698E">
                      <w:rPr>
                        <w:rStyle w:val="Fett"/>
                        <w:rFonts w:ascii="Inter" w:hAnsi="Inter"/>
                        <w:sz w:val="22"/>
                        <w:szCs w:val="22"/>
                        <w:lang w:val="de-AT"/>
                      </w:rPr>
                      <w:t>Eröffnung Michls Deli, 13.05.2026</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8CB"/>
    <w:multiLevelType w:val="hybridMultilevel"/>
    <w:tmpl w:val="B18A836A"/>
    <w:lvl w:ilvl="0" w:tplc="0C07000D">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 w15:restartNumberingAfterBreak="0">
    <w:nsid w:val="052E7088"/>
    <w:multiLevelType w:val="hybridMultilevel"/>
    <w:tmpl w:val="C5BC380E"/>
    <w:lvl w:ilvl="0" w:tplc="0C070003">
      <w:start w:val="1"/>
      <w:numFmt w:val="bullet"/>
      <w:lvlText w:val="o"/>
      <w:lvlJc w:val="left"/>
      <w:pPr>
        <w:ind w:left="1440" w:hanging="360"/>
      </w:pPr>
      <w:rPr>
        <w:rFonts w:ascii="Courier New" w:hAnsi="Courier New" w:cs="Courier New"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2" w15:restartNumberingAfterBreak="0">
    <w:nsid w:val="061178E2"/>
    <w:multiLevelType w:val="multilevel"/>
    <w:tmpl w:val="988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C59C8"/>
    <w:multiLevelType w:val="multilevel"/>
    <w:tmpl w:val="233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037B0"/>
    <w:multiLevelType w:val="hybridMultilevel"/>
    <w:tmpl w:val="B7D85A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0463B1"/>
    <w:multiLevelType w:val="multilevel"/>
    <w:tmpl w:val="747C2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017F4"/>
    <w:multiLevelType w:val="hybridMultilevel"/>
    <w:tmpl w:val="683887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C775A2D"/>
    <w:multiLevelType w:val="multilevel"/>
    <w:tmpl w:val="832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0FEA"/>
    <w:multiLevelType w:val="hybridMultilevel"/>
    <w:tmpl w:val="7F4289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BB15143"/>
    <w:multiLevelType w:val="hybridMultilevel"/>
    <w:tmpl w:val="0B06504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6B49213D"/>
    <w:multiLevelType w:val="hybridMultilevel"/>
    <w:tmpl w:val="FEDCD2C6"/>
    <w:lvl w:ilvl="0" w:tplc="DA24306C">
      <w:start w:val="17"/>
      <w:numFmt w:val="bullet"/>
      <w:lvlText w:val="-"/>
      <w:lvlJc w:val="left"/>
      <w:pPr>
        <w:ind w:left="720" w:hanging="360"/>
      </w:pPr>
      <w:rPr>
        <w:rFonts w:ascii="Inter" w:eastAsia="Calibri" w:hAnsi="Inter" w:cs="Inter"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4"/>
  </w:num>
  <w:num w:numId="8">
    <w:abstractNumId w:val="2"/>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A2"/>
    <w:rsid w:val="00046F02"/>
    <w:rsid w:val="00073254"/>
    <w:rsid w:val="00077C4C"/>
    <w:rsid w:val="0009701B"/>
    <w:rsid w:val="000A1868"/>
    <w:rsid w:val="000A5670"/>
    <w:rsid w:val="000E696A"/>
    <w:rsid w:val="00116D9F"/>
    <w:rsid w:val="0013331B"/>
    <w:rsid w:val="0015300E"/>
    <w:rsid w:val="00157E02"/>
    <w:rsid w:val="001964C5"/>
    <w:rsid w:val="001A36EF"/>
    <w:rsid w:val="001B3A9D"/>
    <w:rsid w:val="001D0992"/>
    <w:rsid w:val="001D56B1"/>
    <w:rsid w:val="001D6095"/>
    <w:rsid w:val="001E1F3D"/>
    <w:rsid w:val="001E2A92"/>
    <w:rsid w:val="001F10A0"/>
    <w:rsid w:val="00201EAA"/>
    <w:rsid w:val="002045B0"/>
    <w:rsid w:val="002358FD"/>
    <w:rsid w:val="00241768"/>
    <w:rsid w:val="00250FBF"/>
    <w:rsid w:val="00290701"/>
    <w:rsid w:val="002C0E01"/>
    <w:rsid w:val="002C66B3"/>
    <w:rsid w:val="002F19CD"/>
    <w:rsid w:val="002F3F58"/>
    <w:rsid w:val="00300104"/>
    <w:rsid w:val="003775A9"/>
    <w:rsid w:val="003A346D"/>
    <w:rsid w:val="003C0303"/>
    <w:rsid w:val="003E0078"/>
    <w:rsid w:val="003F0D72"/>
    <w:rsid w:val="003F1085"/>
    <w:rsid w:val="00400FF8"/>
    <w:rsid w:val="00406D25"/>
    <w:rsid w:val="0040713F"/>
    <w:rsid w:val="00427F30"/>
    <w:rsid w:val="00432DB9"/>
    <w:rsid w:val="00462835"/>
    <w:rsid w:val="0047564F"/>
    <w:rsid w:val="00481A7B"/>
    <w:rsid w:val="004964E5"/>
    <w:rsid w:val="004C581D"/>
    <w:rsid w:val="004E2C62"/>
    <w:rsid w:val="004F34DA"/>
    <w:rsid w:val="00505BDB"/>
    <w:rsid w:val="00515F1B"/>
    <w:rsid w:val="0051654C"/>
    <w:rsid w:val="005457D6"/>
    <w:rsid w:val="00562D7C"/>
    <w:rsid w:val="00570F7E"/>
    <w:rsid w:val="005776C9"/>
    <w:rsid w:val="005B777A"/>
    <w:rsid w:val="005C6C7B"/>
    <w:rsid w:val="005D716E"/>
    <w:rsid w:val="005F78C1"/>
    <w:rsid w:val="00603661"/>
    <w:rsid w:val="006102E9"/>
    <w:rsid w:val="0065409D"/>
    <w:rsid w:val="00687140"/>
    <w:rsid w:val="00694B9F"/>
    <w:rsid w:val="006973DB"/>
    <w:rsid w:val="006A033F"/>
    <w:rsid w:val="006B4D79"/>
    <w:rsid w:val="00714660"/>
    <w:rsid w:val="007174F6"/>
    <w:rsid w:val="00751FD4"/>
    <w:rsid w:val="0075422C"/>
    <w:rsid w:val="00763D58"/>
    <w:rsid w:val="00786279"/>
    <w:rsid w:val="007914B9"/>
    <w:rsid w:val="007B25AA"/>
    <w:rsid w:val="007C46DC"/>
    <w:rsid w:val="00812F5B"/>
    <w:rsid w:val="0083698E"/>
    <w:rsid w:val="00883C0E"/>
    <w:rsid w:val="0089233B"/>
    <w:rsid w:val="00892E7B"/>
    <w:rsid w:val="008C21D1"/>
    <w:rsid w:val="008D1A2C"/>
    <w:rsid w:val="008E12A2"/>
    <w:rsid w:val="008E50C4"/>
    <w:rsid w:val="008F6020"/>
    <w:rsid w:val="009135A1"/>
    <w:rsid w:val="00933A0C"/>
    <w:rsid w:val="00943CA0"/>
    <w:rsid w:val="0098282E"/>
    <w:rsid w:val="009B7D76"/>
    <w:rsid w:val="009C1AFF"/>
    <w:rsid w:val="00A040E3"/>
    <w:rsid w:val="00A40346"/>
    <w:rsid w:val="00A43C2A"/>
    <w:rsid w:val="00AA5DD2"/>
    <w:rsid w:val="00AB0998"/>
    <w:rsid w:val="00AE65F1"/>
    <w:rsid w:val="00B0506C"/>
    <w:rsid w:val="00B47FCE"/>
    <w:rsid w:val="00B6661E"/>
    <w:rsid w:val="00B66A20"/>
    <w:rsid w:val="00B86A3A"/>
    <w:rsid w:val="00BC68A7"/>
    <w:rsid w:val="00BE26E5"/>
    <w:rsid w:val="00C3638C"/>
    <w:rsid w:val="00C47BA4"/>
    <w:rsid w:val="00C72EDC"/>
    <w:rsid w:val="00C8396D"/>
    <w:rsid w:val="00C975BF"/>
    <w:rsid w:val="00CA32ED"/>
    <w:rsid w:val="00CA59AB"/>
    <w:rsid w:val="00CD550E"/>
    <w:rsid w:val="00CF3B7A"/>
    <w:rsid w:val="00D044B3"/>
    <w:rsid w:val="00D178E1"/>
    <w:rsid w:val="00D44245"/>
    <w:rsid w:val="00D736F9"/>
    <w:rsid w:val="00D92D53"/>
    <w:rsid w:val="00DB11A9"/>
    <w:rsid w:val="00DB1DD1"/>
    <w:rsid w:val="00DB725B"/>
    <w:rsid w:val="00DC0B0D"/>
    <w:rsid w:val="00E3793B"/>
    <w:rsid w:val="00E4016F"/>
    <w:rsid w:val="00E578D5"/>
    <w:rsid w:val="00E6655C"/>
    <w:rsid w:val="00E77D76"/>
    <w:rsid w:val="00EA4BD0"/>
    <w:rsid w:val="00EA6880"/>
    <w:rsid w:val="00EA7515"/>
    <w:rsid w:val="00EF190C"/>
    <w:rsid w:val="00F04F01"/>
    <w:rsid w:val="00F535AE"/>
    <w:rsid w:val="00F57D5E"/>
    <w:rsid w:val="00F7287C"/>
    <w:rsid w:val="00F92260"/>
    <w:rsid w:val="00FD5891"/>
    <w:rsid w:val="00FF44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3FA61F"/>
  <w15:chartTrackingRefBased/>
  <w15:docId w15:val="{F9D9BDBC-C664-4FCC-AEFA-B17E277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sstext 11pt"/>
    <w:qFormat/>
    <w:rsid w:val="00BC68A7"/>
    <w:pPr>
      <w:autoSpaceDE w:val="0"/>
      <w:autoSpaceDN w:val="0"/>
      <w:adjustRightInd w:val="0"/>
      <w:spacing w:line="300" w:lineRule="exact"/>
    </w:pPr>
    <w:rPr>
      <w:rFonts w:ascii="Inter" w:hAnsi="Inter" w:cs="Inter"/>
      <w:color w:val="000000"/>
      <w:sz w:val="22"/>
      <w:szCs w:val="22"/>
      <w:lang w:val="de-DE" w:eastAsia="en-US"/>
    </w:rPr>
  </w:style>
  <w:style w:type="paragraph" w:styleId="berschrift1">
    <w:name w:val="heading 1"/>
    <w:aliases w:val="Überschrift 1 20pt,Headline"/>
    <w:basedOn w:val="Standard"/>
    <w:next w:val="Standard"/>
    <w:link w:val="berschrift1Zchn"/>
    <w:autoRedefine/>
    <w:uiPriority w:val="9"/>
    <w:qFormat/>
    <w:rsid w:val="002F19CD"/>
    <w:pPr>
      <w:keepNext/>
      <w:keepLines/>
      <w:autoSpaceDE/>
      <w:autoSpaceDN/>
      <w:adjustRightInd/>
      <w:spacing w:before="240" w:line="312" w:lineRule="auto"/>
      <w:outlineLvl w:val="0"/>
    </w:pPr>
    <w:rPr>
      <w:rFonts w:eastAsiaTheme="majorEastAsia" w:cs="Arial"/>
      <w:color w:val="E63322"/>
      <w:sz w:val="32"/>
      <w:szCs w:val="32"/>
      <w:lang w:val="de-AT"/>
    </w:rPr>
  </w:style>
  <w:style w:type="paragraph" w:styleId="berschrift2">
    <w:name w:val="heading 2"/>
    <w:aliases w:val="Überschrift 2 15pt,SubHeadline"/>
    <w:basedOn w:val="Standard"/>
    <w:next w:val="Standard"/>
    <w:link w:val="berschrift2Zchn"/>
    <w:autoRedefine/>
    <w:uiPriority w:val="9"/>
    <w:unhideWhenUsed/>
    <w:qFormat/>
    <w:rsid w:val="00F57D5E"/>
    <w:pPr>
      <w:keepNext/>
      <w:keepLines/>
      <w:autoSpaceDE/>
      <w:autoSpaceDN/>
      <w:adjustRightInd/>
      <w:spacing w:before="40" w:line="360" w:lineRule="auto"/>
      <w:outlineLvl w:val="1"/>
    </w:pPr>
    <w:rPr>
      <w:rFonts w:eastAsiaTheme="minorHAnsi" w:cs="Times New Roman"/>
      <w:b/>
      <w:bCs/>
      <w:lang w:val="de-AT"/>
    </w:rPr>
  </w:style>
  <w:style w:type="paragraph" w:styleId="berschrift3">
    <w:name w:val="heading 3"/>
    <w:aliases w:val="Überschrift 11pt Schwarz"/>
    <w:basedOn w:val="Standard"/>
    <w:next w:val="Standard"/>
    <w:link w:val="berschrift3Zchn"/>
    <w:autoRedefine/>
    <w:uiPriority w:val="9"/>
    <w:unhideWhenUsed/>
    <w:qFormat/>
    <w:rsid w:val="00F57D5E"/>
    <w:pPr>
      <w:keepNext/>
      <w:keepLines/>
      <w:spacing w:before="100"/>
      <w:outlineLvl w:val="2"/>
    </w:pPr>
    <w:rPr>
      <w:rFonts w:eastAsia="Times New Roman" w:cs="Times New Roman"/>
      <w:szCs w:val="24"/>
    </w:rPr>
  </w:style>
  <w:style w:type="paragraph" w:styleId="berschrift4">
    <w:name w:val="heading 4"/>
    <w:aliases w:val="Überschrift 11 pt Rot"/>
    <w:basedOn w:val="Standard"/>
    <w:next w:val="Standard"/>
    <w:link w:val="berschrift4Zchn"/>
    <w:autoRedefine/>
    <w:uiPriority w:val="9"/>
    <w:semiHidden/>
    <w:unhideWhenUsed/>
    <w:qFormat/>
    <w:rsid w:val="00290701"/>
    <w:pPr>
      <w:keepNext/>
      <w:keepLines/>
      <w:spacing w:before="100"/>
      <w:outlineLvl w:val="3"/>
    </w:pPr>
    <w:rPr>
      <w:rFonts w:eastAsia="Times New Roman" w:cs="Times New Roman"/>
      <w:iCs/>
      <w:color w:val="FF0000"/>
    </w:rPr>
  </w:style>
  <w:style w:type="paragraph" w:styleId="berschrift9">
    <w:name w:val="heading 9"/>
    <w:basedOn w:val="Standard"/>
    <w:next w:val="Standard"/>
    <w:link w:val="berschrift9Zchn"/>
    <w:uiPriority w:val="9"/>
    <w:semiHidden/>
    <w:unhideWhenUsed/>
    <w:qFormat/>
    <w:rsid w:val="00CD550E"/>
    <w:pPr>
      <w:keepNext/>
      <w:keepLines/>
      <w:spacing w:before="40"/>
      <w:outlineLvl w:val="8"/>
    </w:pPr>
    <w:rPr>
      <w:rFonts w:ascii="Calibri Light" w:eastAsia="Times New Roman" w:hAnsi="Calibri Light"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20pt Zchn,Headline Zchn"/>
    <w:link w:val="berschrift1"/>
    <w:uiPriority w:val="9"/>
    <w:rsid w:val="002F19CD"/>
    <w:rPr>
      <w:rFonts w:ascii="Inter" w:eastAsiaTheme="majorEastAsia" w:hAnsi="Inter" w:cs="Arial"/>
      <w:color w:val="E63322"/>
      <w:sz w:val="32"/>
      <w:szCs w:val="32"/>
      <w:lang w:eastAsia="en-US"/>
    </w:rPr>
  </w:style>
  <w:style w:type="character" w:customStyle="1" w:styleId="berschrift2Zchn">
    <w:name w:val="Überschrift 2 Zchn"/>
    <w:aliases w:val="Überschrift 2 15pt Zchn,SubHeadline Zchn"/>
    <w:link w:val="berschrift2"/>
    <w:uiPriority w:val="9"/>
    <w:rsid w:val="00F57D5E"/>
    <w:rPr>
      <w:rFonts w:ascii="Inter" w:eastAsiaTheme="minorHAnsi" w:hAnsi="Inter"/>
      <w:b/>
      <w:bCs/>
      <w:color w:val="000000"/>
      <w:sz w:val="22"/>
      <w:szCs w:val="22"/>
      <w:lang w:eastAsia="en-US"/>
    </w:rPr>
  </w:style>
  <w:style w:type="character" w:customStyle="1" w:styleId="berschrift3Zchn">
    <w:name w:val="Überschrift 3 Zchn"/>
    <w:aliases w:val="Überschrift 11pt Schwarz Zchn"/>
    <w:link w:val="berschrift3"/>
    <w:uiPriority w:val="9"/>
    <w:rsid w:val="00F57D5E"/>
    <w:rPr>
      <w:rFonts w:ascii="Inter" w:eastAsia="Times New Roman" w:hAnsi="Inter"/>
      <w:color w:val="000000"/>
      <w:sz w:val="22"/>
      <w:szCs w:val="24"/>
      <w:lang w:val="de-DE" w:eastAsia="en-US"/>
    </w:rPr>
  </w:style>
  <w:style w:type="paragraph" w:customStyle="1" w:styleId="Default">
    <w:name w:val="Default"/>
    <w:autoRedefine/>
    <w:qFormat/>
    <w:rsid w:val="00883C0E"/>
    <w:pPr>
      <w:autoSpaceDE w:val="0"/>
      <w:autoSpaceDN w:val="0"/>
      <w:adjustRightInd w:val="0"/>
      <w:spacing w:line="360" w:lineRule="auto"/>
    </w:pPr>
    <w:rPr>
      <w:rFonts w:ascii="Inter" w:hAnsi="Inter" w:cs="Inter"/>
      <w:color w:val="000000"/>
      <w:sz w:val="22"/>
      <w:szCs w:val="24"/>
      <w:lang w:val="de-DE" w:eastAsia="en-US"/>
    </w:rPr>
  </w:style>
  <w:style w:type="character" w:styleId="Fett">
    <w:name w:val="Strong"/>
    <w:aliases w:val="Betreff Fett"/>
    <w:uiPriority w:val="22"/>
    <w:qFormat/>
    <w:rsid w:val="00812F5B"/>
    <w:rPr>
      <w:rFonts w:ascii="Inter Semi Bold" w:hAnsi="Inter Semi Bold"/>
      <w:sz w:val="30"/>
      <w:szCs w:val="30"/>
    </w:rPr>
  </w:style>
  <w:style w:type="paragraph" w:styleId="Fuzeile">
    <w:name w:val="footer"/>
    <w:basedOn w:val="Standard"/>
    <w:link w:val="FuzeileZchn"/>
    <w:autoRedefine/>
    <w:uiPriority w:val="99"/>
    <w:unhideWhenUsed/>
    <w:qFormat/>
    <w:rsid w:val="0098282E"/>
    <w:pPr>
      <w:tabs>
        <w:tab w:val="center" w:pos="4536"/>
        <w:tab w:val="right" w:pos="9072"/>
      </w:tabs>
      <w:spacing w:line="240" w:lineRule="auto"/>
    </w:pPr>
    <w:rPr>
      <w:caps/>
      <w:spacing w:val="100"/>
    </w:rPr>
  </w:style>
  <w:style w:type="character" w:customStyle="1" w:styleId="FuzeileZchn">
    <w:name w:val="Fußzeile Zchn"/>
    <w:link w:val="Fuzeile"/>
    <w:uiPriority w:val="99"/>
    <w:rsid w:val="0098282E"/>
    <w:rPr>
      <w:rFonts w:ascii="Inter" w:hAnsi="Inter" w:cs="Inter"/>
      <w:caps/>
      <w:color w:val="000000"/>
      <w:spacing w:val="100"/>
      <w:sz w:val="22"/>
      <w:szCs w:val="22"/>
      <w:lang w:val="de-DE"/>
    </w:rPr>
  </w:style>
  <w:style w:type="paragraph" w:customStyle="1" w:styleId="GrobuchstabengroeLaufweite">
    <w:name w:val="Großbuchstaben große Laufweite"/>
    <w:basedOn w:val="Standard"/>
    <w:autoRedefine/>
    <w:qFormat/>
    <w:rsid w:val="00250FBF"/>
    <w:rPr>
      <w:caps/>
      <w:spacing w:val="40"/>
    </w:rPr>
  </w:style>
  <w:style w:type="paragraph" w:customStyle="1" w:styleId="TiteldesDokumentsZentriert">
    <w:name w:val="Titel des Dokuments Zentriert"/>
    <w:autoRedefine/>
    <w:qFormat/>
    <w:rsid w:val="00505BDB"/>
    <w:rPr>
      <w:rFonts w:ascii="Inter" w:hAnsi="Inter" w:cs="Inter Semi Bold"/>
      <w:color w:val="E63322"/>
      <w:sz w:val="60"/>
      <w:szCs w:val="60"/>
      <w:lang w:eastAsia="en-US"/>
    </w:rPr>
  </w:style>
  <w:style w:type="paragraph" w:customStyle="1" w:styleId="UntertitelZentriert">
    <w:name w:val="Untertitel Zentriert"/>
    <w:basedOn w:val="Standard"/>
    <w:autoRedefine/>
    <w:qFormat/>
    <w:rsid w:val="00250FBF"/>
    <w:pPr>
      <w:spacing w:line="240" w:lineRule="auto"/>
      <w:jc w:val="center"/>
    </w:pPr>
    <w:rPr>
      <w:rFonts w:cs="Inter Semi Bold"/>
      <w:color w:val="E63322"/>
      <w:sz w:val="30"/>
      <w:szCs w:val="30"/>
      <w:lang w:val="de-AT"/>
    </w:rPr>
  </w:style>
  <w:style w:type="paragraph" w:styleId="Kopfzeile">
    <w:name w:val="header"/>
    <w:basedOn w:val="Fuzeile"/>
    <w:link w:val="KopfzeileZchn"/>
    <w:autoRedefine/>
    <w:uiPriority w:val="99"/>
    <w:unhideWhenUsed/>
    <w:qFormat/>
    <w:rsid w:val="006102E9"/>
  </w:style>
  <w:style w:type="character" w:customStyle="1" w:styleId="KopfzeileZchn">
    <w:name w:val="Kopfzeile Zchn"/>
    <w:link w:val="Kopfzeile"/>
    <w:uiPriority w:val="99"/>
    <w:rsid w:val="0098282E"/>
    <w:rPr>
      <w:rFonts w:ascii="Inter" w:hAnsi="Inter" w:cs="Inter"/>
      <w:caps/>
      <w:color w:val="000000"/>
      <w:spacing w:val="100"/>
      <w:sz w:val="22"/>
      <w:szCs w:val="22"/>
      <w:lang w:val="de-DE"/>
    </w:rPr>
  </w:style>
  <w:style w:type="character" w:styleId="Seitenzahl">
    <w:name w:val="page number"/>
    <w:basedOn w:val="Absatz-Standardschriftart"/>
    <w:uiPriority w:val="99"/>
    <w:semiHidden/>
    <w:unhideWhenUsed/>
    <w:rsid w:val="006102E9"/>
  </w:style>
  <w:style w:type="paragraph" w:styleId="Titel">
    <w:name w:val="Title"/>
    <w:aliases w:val="Titel 24pt Linksbündig"/>
    <w:basedOn w:val="Standard"/>
    <w:next w:val="Standard"/>
    <w:link w:val="TitelZchn"/>
    <w:autoRedefine/>
    <w:uiPriority w:val="10"/>
    <w:qFormat/>
    <w:rsid w:val="00943CA0"/>
    <w:pPr>
      <w:widowControl w:val="0"/>
      <w:spacing w:after="200" w:line="700" w:lineRule="exact"/>
      <w:contextualSpacing/>
    </w:pPr>
    <w:rPr>
      <w:rFonts w:eastAsia="Times New Roman" w:cs="Times New Roman (Überschriften"/>
      <w:color w:val="E63322"/>
      <w:kern w:val="28"/>
      <w:sz w:val="48"/>
      <w:szCs w:val="48"/>
    </w:rPr>
  </w:style>
  <w:style w:type="character" w:customStyle="1" w:styleId="TitelZchn">
    <w:name w:val="Titel Zchn"/>
    <w:aliases w:val="Titel 24pt Linksbündig Zchn"/>
    <w:link w:val="Titel"/>
    <w:uiPriority w:val="10"/>
    <w:rsid w:val="00943CA0"/>
    <w:rPr>
      <w:rFonts w:ascii="Inter" w:eastAsia="Times New Roman" w:hAnsi="Inter" w:cs="Times New Roman (Überschriften"/>
      <w:color w:val="E63322"/>
      <w:kern w:val="28"/>
      <w:sz w:val="48"/>
      <w:szCs w:val="48"/>
      <w:lang w:val="de-DE" w:eastAsia="en-US"/>
    </w:rPr>
  </w:style>
  <w:style w:type="character" w:customStyle="1" w:styleId="berschrift4Zchn">
    <w:name w:val="Überschrift 4 Zchn"/>
    <w:aliases w:val="Überschrift 11 pt Rot Zchn"/>
    <w:link w:val="berschrift4"/>
    <w:uiPriority w:val="9"/>
    <w:semiHidden/>
    <w:rsid w:val="00290701"/>
    <w:rPr>
      <w:rFonts w:ascii="Inter" w:eastAsia="Times New Roman" w:hAnsi="Inter" w:cs="Times New Roman"/>
      <w:iCs/>
      <w:color w:val="FF0000"/>
      <w:sz w:val="22"/>
      <w:szCs w:val="22"/>
      <w:lang w:val="de-DE"/>
    </w:rPr>
  </w:style>
  <w:style w:type="character" w:customStyle="1" w:styleId="berschrift9Zchn">
    <w:name w:val="Überschrift 9 Zchn"/>
    <w:link w:val="berschrift9"/>
    <w:uiPriority w:val="9"/>
    <w:semiHidden/>
    <w:rsid w:val="00CD550E"/>
    <w:rPr>
      <w:rFonts w:ascii="Calibri Light" w:eastAsia="Times New Roman" w:hAnsi="Calibri Light" w:cs="Times New Roman"/>
      <w:i/>
      <w:iCs/>
      <w:color w:val="272727"/>
      <w:sz w:val="21"/>
      <w:szCs w:val="21"/>
      <w:lang w:val="de-DE"/>
    </w:rPr>
  </w:style>
  <w:style w:type="character" w:styleId="Hyperlink">
    <w:name w:val="Hyperlink"/>
    <w:uiPriority w:val="99"/>
    <w:unhideWhenUsed/>
    <w:rsid w:val="0098282E"/>
    <w:rPr>
      <w:color w:val="E63322"/>
      <w:u w:val="single"/>
    </w:rPr>
  </w:style>
  <w:style w:type="paragraph" w:styleId="StandardWeb">
    <w:name w:val="Normal (Web)"/>
    <w:basedOn w:val="Standard"/>
    <w:uiPriority w:val="99"/>
    <w:unhideWhenUsed/>
    <w:rsid w:val="005C6C7B"/>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val="de-AT" w:eastAsia="de-AT"/>
    </w:rPr>
  </w:style>
  <w:style w:type="paragraph" w:styleId="Listenabsatz">
    <w:name w:val="List Paragraph"/>
    <w:basedOn w:val="Standard"/>
    <w:uiPriority w:val="34"/>
    <w:rsid w:val="003F0D72"/>
    <w:pPr>
      <w:ind w:left="720"/>
      <w:contextualSpacing/>
    </w:pPr>
  </w:style>
  <w:style w:type="character" w:styleId="Hervorhebung">
    <w:name w:val="Emphasis"/>
    <w:basedOn w:val="Absatz-Standardschriftart"/>
    <w:uiPriority w:val="20"/>
    <w:qFormat/>
    <w:rsid w:val="001D6095"/>
    <w:rPr>
      <w:i/>
      <w:iCs/>
    </w:rPr>
  </w:style>
  <w:style w:type="character" w:customStyle="1" w:styleId="ms-1">
    <w:name w:val="ms-1"/>
    <w:basedOn w:val="Absatz-Standardschriftart"/>
    <w:rsid w:val="001D6095"/>
  </w:style>
  <w:style w:type="character" w:customStyle="1" w:styleId="max-w-15ch">
    <w:name w:val="max-w-[15ch]"/>
    <w:basedOn w:val="Absatz-Standardschriftart"/>
    <w:rsid w:val="001D6095"/>
  </w:style>
  <w:style w:type="character" w:customStyle="1" w:styleId="-me-1">
    <w:name w:val="-me-1"/>
    <w:basedOn w:val="Absatz-Standardschriftart"/>
    <w:rsid w:val="001D6095"/>
  </w:style>
  <w:style w:type="character" w:styleId="NichtaufgelsteErwhnung">
    <w:name w:val="Unresolved Mention"/>
    <w:basedOn w:val="Absatz-Standardschriftart"/>
    <w:uiPriority w:val="99"/>
    <w:semiHidden/>
    <w:unhideWhenUsed/>
    <w:rsid w:val="00157E02"/>
    <w:rPr>
      <w:color w:val="605E5C"/>
      <w:shd w:val="clear" w:color="auto" w:fill="E1DFDD"/>
    </w:rPr>
  </w:style>
  <w:style w:type="paragraph" w:customStyle="1" w:styleId="block-description">
    <w:name w:val="block-description"/>
    <w:basedOn w:val="Standard"/>
    <w:rsid w:val="00B47FCE"/>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val="de-AT" w:eastAsia="de-AT"/>
    </w:rPr>
  </w:style>
  <w:style w:type="paragraph" w:styleId="Kommentartext">
    <w:name w:val="annotation text"/>
    <w:basedOn w:val="Standard"/>
    <w:link w:val="KommentartextZchn"/>
    <w:uiPriority w:val="99"/>
    <w:unhideWhenUsed/>
    <w:rsid w:val="00714660"/>
    <w:pPr>
      <w:spacing w:line="240" w:lineRule="auto"/>
    </w:pPr>
    <w:rPr>
      <w:sz w:val="20"/>
      <w:szCs w:val="20"/>
    </w:rPr>
  </w:style>
  <w:style w:type="character" w:customStyle="1" w:styleId="KommentartextZchn">
    <w:name w:val="Kommentartext Zchn"/>
    <w:basedOn w:val="Absatz-Standardschriftart"/>
    <w:link w:val="Kommentartext"/>
    <w:uiPriority w:val="99"/>
    <w:rsid w:val="00714660"/>
    <w:rPr>
      <w:rFonts w:ascii="Inter" w:hAnsi="Inter" w:cs="Inter"/>
      <w:color w:val="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703">
      <w:bodyDiv w:val="1"/>
      <w:marLeft w:val="0"/>
      <w:marRight w:val="0"/>
      <w:marTop w:val="0"/>
      <w:marBottom w:val="0"/>
      <w:divBdr>
        <w:top w:val="none" w:sz="0" w:space="0" w:color="auto"/>
        <w:left w:val="none" w:sz="0" w:space="0" w:color="auto"/>
        <w:bottom w:val="none" w:sz="0" w:space="0" w:color="auto"/>
        <w:right w:val="none" w:sz="0" w:space="0" w:color="auto"/>
      </w:divBdr>
    </w:div>
    <w:div w:id="56634025">
      <w:bodyDiv w:val="1"/>
      <w:marLeft w:val="0"/>
      <w:marRight w:val="0"/>
      <w:marTop w:val="0"/>
      <w:marBottom w:val="0"/>
      <w:divBdr>
        <w:top w:val="none" w:sz="0" w:space="0" w:color="auto"/>
        <w:left w:val="none" w:sz="0" w:space="0" w:color="auto"/>
        <w:bottom w:val="none" w:sz="0" w:space="0" w:color="auto"/>
        <w:right w:val="none" w:sz="0" w:space="0" w:color="auto"/>
      </w:divBdr>
    </w:div>
    <w:div w:id="123043640">
      <w:bodyDiv w:val="1"/>
      <w:marLeft w:val="0"/>
      <w:marRight w:val="0"/>
      <w:marTop w:val="0"/>
      <w:marBottom w:val="0"/>
      <w:divBdr>
        <w:top w:val="none" w:sz="0" w:space="0" w:color="auto"/>
        <w:left w:val="none" w:sz="0" w:space="0" w:color="auto"/>
        <w:bottom w:val="none" w:sz="0" w:space="0" w:color="auto"/>
        <w:right w:val="none" w:sz="0" w:space="0" w:color="auto"/>
      </w:divBdr>
    </w:div>
    <w:div w:id="202522749">
      <w:bodyDiv w:val="1"/>
      <w:marLeft w:val="0"/>
      <w:marRight w:val="0"/>
      <w:marTop w:val="0"/>
      <w:marBottom w:val="0"/>
      <w:divBdr>
        <w:top w:val="none" w:sz="0" w:space="0" w:color="auto"/>
        <w:left w:val="none" w:sz="0" w:space="0" w:color="auto"/>
        <w:bottom w:val="none" w:sz="0" w:space="0" w:color="auto"/>
        <w:right w:val="none" w:sz="0" w:space="0" w:color="auto"/>
      </w:divBdr>
    </w:div>
    <w:div w:id="236985559">
      <w:bodyDiv w:val="1"/>
      <w:marLeft w:val="0"/>
      <w:marRight w:val="0"/>
      <w:marTop w:val="0"/>
      <w:marBottom w:val="0"/>
      <w:divBdr>
        <w:top w:val="none" w:sz="0" w:space="0" w:color="auto"/>
        <w:left w:val="none" w:sz="0" w:space="0" w:color="auto"/>
        <w:bottom w:val="none" w:sz="0" w:space="0" w:color="auto"/>
        <w:right w:val="none" w:sz="0" w:space="0" w:color="auto"/>
      </w:divBdr>
    </w:div>
    <w:div w:id="259917278">
      <w:bodyDiv w:val="1"/>
      <w:marLeft w:val="0"/>
      <w:marRight w:val="0"/>
      <w:marTop w:val="0"/>
      <w:marBottom w:val="0"/>
      <w:divBdr>
        <w:top w:val="none" w:sz="0" w:space="0" w:color="auto"/>
        <w:left w:val="none" w:sz="0" w:space="0" w:color="auto"/>
        <w:bottom w:val="none" w:sz="0" w:space="0" w:color="auto"/>
        <w:right w:val="none" w:sz="0" w:space="0" w:color="auto"/>
      </w:divBdr>
    </w:div>
    <w:div w:id="683441422">
      <w:bodyDiv w:val="1"/>
      <w:marLeft w:val="0"/>
      <w:marRight w:val="0"/>
      <w:marTop w:val="0"/>
      <w:marBottom w:val="0"/>
      <w:divBdr>
        <w:top w:val="none" w:sz="0" w:space="0" w:color="auto"/>
        <w:left w:val="none" w:sz="0" w:space="0" w:color="auto"/>
        <w:bottom w:val="none" w:sz="0" w:space="0" w:color="auto"/>
        <w:right w:val="none" w:sz="0" w:space="0" w:color="auto"/>
      </w:divBdr>
    </w:div>
    <w:div w:id="1019427890">
      <w:bodyDiv w:val="1"/>
      <w:marLeft w:val="0"/>
      <w:marRight w:val="0"/>
      <w:marTop w:val="0"/>
      <w:marBottom w:val="0"/>
      <w:divBdr>
        <w:top w:val="none" w:sz="0" w:space="0" w:color="auto"/>
        <w:left w:val="none" w:sz="0" w:space="0" w:color="auto"/>
        <w:bottom w:val="none" w:sz="0" w:space="0" w:color="auto"/>
        <w:right w:val="none" w:sz="0" w:space="0" w:color="auto"/>
      </w:divBdr>
    </w:div>
    <w:div w:id="1224487276">
      <w:bodyDiv w:val="1"/>
      <w:marLeft w:val="0"/>
      <w:marRight w:val="0"/>
      <w:marTop w:val="0"/>
      <w:marBottom w:val="0"/>
      <w:divBdr>
        <w:top w:val="none" w:sz="0" w:space="0" w:color="auto"/>
        <w:left w:val="none" w:sz="0" w:space="0" w:color="auto"/>
        <w:bottom w:val="none" w:sz="0" w:space="0" w:color="auto"/>
        <w:right w:val="none" w:sz="0" w:space="0" w:color="auto"/>
      </w:divBdr>
    </w:div>
    <w:div w:id="1684167793">
      <w:bodyDiv w:val="1"/>
      <w:marLeft w:val="0"/>
      <w:marRight w:val="0"/>
      <w:marTop w:val="0"/>
      <w:marBottom w:val="0"/>
      <w:divBdr>
        <w:top w:val="none" w:sz="0" w:space="0" w:color="auto"/>
        <w:left w:val="none" w:sz="0" w:space="0" w:color="auto"/>
        <w:bottom w:val="none" w:sz="0" w:space="0" w:color="auto"/>
        <w:right w:val="none" w:sz="0" w:space="0" w:color="auto"/>
      </w:divBdr>
    </w:div>
    <w:div w:id="1760369986">
      <w:bodyDiv w:val="1"/>
      <w:marLeft w:val="0"/>
      <w:marRight w:val="0"/>
      <w:marTop w:val="0"/>
      <w:marBottom w:val="0"/>
      <w:divBdr>
        <w:top w:val="none" w:sz="0" w:space="0" w:color="auto"/>
        <w:left w:val="none" w:sz="0" w:space="0" w:color="auto"/>
        <w:bottom w:val="none" w:sz="0" w:space="0" w:color="auto"/>
        <w:right w:val="none" w:sz="0" w:space="0" w:color="auto"/>
      </w:divBdr>
      <w:divsChild>
        <w:div w:id="8055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68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4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55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51272">
      <w:bodyDiv w:val="1"/>
      <w:marLeft w:val="0"/>
      <w:marRight w:val="0"/>
      <w:marTop w:val="0"/>
      <w:marBottom w:val="0"/>
      <w:divBdr>
        <w:top w:val="none" w:sz="0" w:space="0" w:color="auto"/>
        <w:left w:val="none" w:sz="0" w:space="0" w:color="auto"/>
        <w:bottom w:val="none" w:sz="0" w:space="0" w:color="auto"/>
        <w:right w:val="none" w:sz="0" w:space="0" w:color="auto"/>
      </w:divBdr>
    </w:div>
    <w:div w:id="20550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ls.at/de/del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work.at/de/pressemappen/eroeffnung_michlsdeli"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B06D-FBB6-4A48-9DD5-4DD277DB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Titel des Dokuments</vt:lpstr>
    </vt:vector>
  </TitlesOfParts>
  <Manager/>
  <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Dokuments</dc:title>
  <dc:subject/>
  <dc:creator>Angermann Andrea</dc:creator>
  <cp:keywords/>
  <dc:description/>
  <cp:lastModifiedBy>Angermann Andrea</cp:lastModifiedBy>
  <cp:revision>2</cp:revision>
  <cp:lastPrinted>2026-05-11T09:21:00Z</cp:lastPrinted>
  <dcterms:created xsi:type="dcterms:W3CDTF">2026-05-11T15:12:00Z</dcterms:created>
  <dcterms:modified xsi:type="dcterms:W3CDTF">2026-05-11T15:12:00Z</dcterms:modified>
  <cp:category/>
</cp:coreProperties>
</file>